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84944" w14:textId="77777777" w:rsidR="00C17011" w:rsidRDefault="00000000">
      <w:pPr>
        <w:pStyle w:val="Titel"/>
      </w:pPr>
      <w:r>
        <w:t>IT-Sicherheitsrichtlinie für Mitarbeitende</w:t>
      </w:r>
    </w:p>
    <w:p w14:paraId="1DAF7BD7" w14:textId="77777777" w:rsidR="00C17011" w:rsidRDefault="00000000">
      <w:pPr>
        <w:spacing w:before="240" w:after="480"/>
        <w:jc w:val="center"/>
      </w:pPr>
      <w:r>
        <w:rPr>
          <w:i/>
          <w:iCs/>
          <w:sz w:val="24"/>
          <w:szCs w:val="24"/>
        </w:rPr>
        <w:t>Orientierungshilfe zur Erstellung einer umfassenden Sicherheitsrichtlinie</w:t>
      </w:r>
    </w:p>
    <w:p w14:paraId="702E9B2E" w14:textId="77777777" w:rsidR="00C17011" w:rsidRDefault="00000000">
      <w:pPr>
        <w:spacing w:before="1440" w:after="240"/>
        <w:jc w:val="center"/>
      </w:pPr>
      <w:r>
        <w:rPr>
          <w:b/>
          <w:bCs/>
          <w:sz w:val="28"/>
          <w:szCs w:val="28"/>
        </w:rPr>
        <w:t>[Unternehmensname]</w:t>
      </w:r>
    </w:p>
    <w:p w14:paraId="470416C4" w14:textId="77777777" w:rsidR="00C17011" w:rsidRDefault="00000000">
      <w:pPr>
        <w:jc w:val="center"/>
      </w:pPr>
      <w:r>
        <w:t>Version 1.0</w:t>
      </w:r>
    </w:p>
    <w:p w14:paraId="02EA3BFE" w14:textId="77777777" w:rsidR="00C17011" w:rsidRDefault="00000000">
      <w:pPr>
        <w:spacing w:before="120"/>
        <w:jc w:val="center"/>
      </w:pPr>
      <w:r>
        <w:t>[Datum]</w:t>
      </w:r>
    </w:p>
    <w:p w14:paraId="6F0C2A21" w14:textId="77777777" w:rsidR="00C17011" w:rsidRDefault="00000000">
      <w:r>
        <w:br w:type="page"/>
      </w:r>
    </w:p>
    <w:p w14:paraId="40B9304C" w14:textId="77777777" w:rsidR="00C17011" w:rsidRDefault="00000000">
      <w:pPr>
        <w:pStyle w:val="berschrift1"/>
      </w:pPr>
      <w:r>
        <w:lastRenderedPageBreak/>
        <w:t>Hinweise zur Verwendung dieses Dokuments</w:t>
      </w:r>
    </w:p>
    <w:p w14:paraId="1B7EAB34" w14:textId="77777777" w:rsidR="00C17011" w:rsidRDefault="00000000">
      <w:pPr>
        <w:spacing w:after="120"/>
      </w:pPr>
      <w:r>
        <w:t>Dieses Dokument dient als umfassende Orientierungshilfe für Unternehmer zur Erstellung einer maßgeschneiderten IT-Sicherheitsrichtlinie. Es enthält:</w:t>
      </w:r>
    </w:p>
    <w:p w14:paraId="657AAA54" w14:textId="77777777" w:rsidR="00C17011" w:rsidRDefault="00000000">
      <w:pPr>
        <w:pStyle w:val="Listenabsatz"/>
        <w:numPr>
          <w:ilvl w:val="0"/>
          <w:numId w:val="2"/>
        </w:numPr>
      </w:pPr>
      <w:r>
        <w:t>Vollständig ausformulierte Textbausteine für alle wichtigen Themenbereiche</w:t>
      </w:r>
    </w:p>
    <w:p w14:paraId="2DE53A73" w14:textId="77777777" w:rsidR="00C17011" w:rsidRDefault="00000000">
      <w:pPr>
        <w:pStyle w:val="Listenabsatz"/>
        <w:numPr>
          <w:ilvl w:val="0"/>
          <w:numId w:val="2"/>
        </w:numPr>
      </w:pPr>
      <w:r>
        <w:t>Platzhalter in eckigen Klammern [wie dieser], die Sie durch Ihre spezifischen Informationen ersetzen müssen</w:t>
      </w:r>
    </w:p>
    <w:p w14:paraId="4E0010C3" w14:textId="77777777" w:rsidR="00C17011" w:rsidRDefault="00000000">
      <w:pPr>
        <w:pStyle w:val="Listenabsatz"/>
        <w:numPr>
          <w:ilvl w:val="0"/>
          <w:numId w:val="2"/>
        </w:numPr>
      </w:pPr>
      <w:r>
        <w:t>Optionale Abschnitte, die Sie je nach Bedarf übernehmen oder weglassen können</w:t>
      </w:r>
    </w:p>
    <w:p w14:paraId="738FF183" w14:textId="77777777" w:rsidR="00C17011" w:rsidRDefault="00000000">
      <w:pPr>
        <w:pStyle w:val="Listenabsatz"/>
        <w:numPr>
          <w:ilvl w:val="0"/>
          <w:numId w:val="2"/>
        </w:numPr>
      </w:pPr>
      <w:r>
        <w:t>Erläuterungen und Hinweise zur Anpassung an Ihre Organisation</w:t>
      </w:r>
    </w:p>
    <w:p w14:paraId="74312546" w14:textId="77777777" w:rsidR="00C17011" w:rsidRDefault="00000000">
      <w:pPr>
        <w:spacing w:before="240" w:after="120"/>
      </w:pPr>
      <w:r>
        <w:rPr>
          <w:b/>
          <w:bCs/>
        </w:rPr>
        <w:t>Wichtige Schritte zur Individualisierung:</w:t>
      </w:r>
    </w:p>
    <w:p w14:paraId="1C6FE3D8" w14:textId="77777777" w:rsidR="00C17011" w:rsidRDefault="00000000">
      <w:pPr>
        <w:pStyle w:val="Listenabsatz"/>
        <w:numPr>
          <w:ilvl w:val="0"/>
          <w:numId w:val="3"/>
        </w:numPr>
      </w:pPr>
      <w:r>
        <w:t>Alle Platzhalter [in eckigen Klammern] durch Ihre Unternehmensdaten ersetzen</w:t>
      </w:r>
    </w:p>
    <w:p w14:paraId="0B84A13A" w14:textId="77777777" w:rsidR="00C17011" w:rsidRDefault="00000000">
      <w:pPr>
        <w:pStyle w:val="Listenabsatz"/>
        <w:numPr>
          <w:ilvl w:val="0"/>
          <w:numId w:val="3"/>
        </w:numPr>
      </w:pPr>
      <w:proofErr w:type="gramStart"/>
      <w:r>
        <w:t>Nicht zutreffende</w:t>
      </w:r>
      <w:proofErr w:type="gramEnd"/>
      <w:r>
        <w:t xml:space="preserve"> Abschnitte entfernen oder anpassen</w:t>
      </w:r>
    </w:p>
    <w:p w14:paraId="7A29D3AE" w14:textId="77777777" w:rsidR="00C17011" w:rsidRDefault="00000000">
      <w:pPr>
        <w:pStyle w:val="Listenabsatz"/>
        <w:numPr>
          <w:ilvl w:val="0"/>
          <w:numId w:val="3"/>
        </w:numPr>
      </w:pPr>
      <w:r>
        <w:t>Unternehmensspezifische Regelungen ergänzen</w:t>
      </w:r>
    </w:p>
    <w:p w14:paraId="31AAC175" w14:textId="77777777" w:rsidR="00C17011" w:rsidRDefault="00000000">
      <w:pPr>
        <w:pStyle w:val="Listenabsatz"/>
        <w:numPr>
          <w:ilvl w:val="0"/>
          <w:numId w:val="3"/>
        </w:numPr>
      </w:pPr>
      <w:r>
        <w:t>Mit Datenschutzbeauftragtem und Rechtsabteilung abstimmen</w:t>
      </w:r>
    </w:p>
    <w:p w14:paraId="7ECC7A18" w14:textId="77777777" w:rsidR="00C17011" w:rsidRDefault="00000000">
      <w:pPr>
        <w:pStyle w:val="Listenabsatz"/>
        <w:numPr>
          <w:ilvl w:val="0"/>
          <w:numId w:val="3"/>
        </w:numPr>
      </w:pPr>
      <w:r>
        <w:t>Von der Geschäftsleitung genehmigen lassen</w:t>
      </w:r>
    </w:p>
    <w:p w14:paraId="0574EDB3" w14:textId="77777777" w:rsidR="00C17011" w:rsidRDefault="00000000">
      <w:pPr>
        <w:pStyle w:val="berschrift1"/>
      </w:pPr>
      <w:r>
        <w:lastRenderedPageBreak/>
        <w:t>1. Präambel und Einleitung</w:t>
      </w:r>
    </w:p>
    <w:p w14:paraId="71CF8C9E" w14:textId="77777777" w:rsidR="00C17011" w:rsidRDefault="00000000">
      <w:pPr>
        <w:pStyle w:val="berschrift2"/>
      </w:pPr>
      <w:r>
        <w:t>1.1 Zielsetzung und Bedeutung</w:t>
      </w:r>
    </w:p>
    <w:p w14:paraId="42528A20" w14:textId="77777777" w:rsidR="00C17011" w:rsidRDefault="00000000">
      <w:pPr>
        <w:spacing w:after="120"/>
      </w:pPr>
      <w:r>
        <w:t>IT-Sicherheit und Datenschutz sind zentrale Erfolgsfaktoren für [Unternehmensname]. In einer zunehmend digitalisierten Geschäftswelt, in der nahezu alle Unternehmensprozesse auf IT-Systemen basieren, ist der Schutz von Informationen unerlässlich.</w:t>
      </w:r>
    </w:p>
    <w:p w14:paraId="7389C9B6" w14:textId="77777777" w:rsidR="00C17011" w:rsidRDefault="00000000">
      <w:pPr>
        <w:spacing w:after="120"/>
      </w:pPr>
      <w:r>
        <w:t>Diese IT-Sicherheitsrichtlinie verfolgt folgende Ziele:</w:t>
      </w:r>
    </w:p>
    <w:p w14:paraId="080C2E07" w14:textId="77777777" w:rsidR="00C17011" w:rsidRDefault="00000000">
      <w:pPr>
        <w:pStyle w:val="Listenabsatz"/>
        <w:numPr>
          <w:ilvl w:val="0"/>
          <w:numId w:val="2"/>
        </w:numPr>
      </w:pPr>
      <w:r>
        <w:t>Schutz vertraulicher Unternehmensdaten vor unbefugtem Zugriff, Verlust und Missbrauch</w:t>
      </w:r>
    </w:p>
    <w:p w14:paraId="564E6D07" w14:textId="77777777" w:rsidR="00C17011" w:rsidRDefault="00000000">
      <w:pPr>
        <w:pStyle w:val="Listenabsatz"/>
        <w:numPr>
          <w:ilvl w:val="0"/>
          <w:numId w:val="2"/>
        </w:numPr>
      </w:pPr>
      <w:r>
        <w:t>Gewährleistung der Vertraulichkeit, Integrität und Verfügbarkeit von Informationen</w:t>
      </w:r>
    </w:p>
    <w:p w14:paraId="19B97F03" w14:textId="77777777" w:rsidR="00C17011" w:rsidRDefault="00000000">
      <w:pPr>
        <w:pStyle w:val="Listenabsatz"/>
        <w:numPr>
          <w:ilvl w:val="0"/>
          <w:numId w:val="2"/>
        </w:numPr>
      </w:pPr>
      <w:r>
        <w:t>Einhaltung gesetzlicher Anforderungen, insbesondere der Datenschutz-Grundverordnung (DSGVO)</w:t>
      </w:r>
    </w:p>
    <w:p w14:paraId="7C4A44EB" w14:textId="77777777" w:rsidR="00C17011" w:rsidRDefault="00000000">
      <w:pPr>
        <w:pStyle w:val="Listenabsatz"/>
        <w:numPr>
          <w:ilvl w:val="0"/>
          <w:numId w:val="2"/>
        </w:numPr>
      </w:pPr>
      <w:r>
        <w:t>Schutz personenbezogener Daten von Kunden, Mitarbeitenden und Geschäftspartnern</w:t>
      </w:r>
    </w:p>
    <w:p w14:paraId="4842D95E" w14:textId="77777777" w:rsidR="00C17011" w:rsidRDefault="00000000">
      <w:pPr>
        <w:pStyle w:val="Listenabsatz"/>
        <w:numPr>
          <w:ilvl w:val="0"/>
          <w:numId w:val="2"/>
        </w:numPr>
      </w:pPr>
      <w:r>
        <w:t>Minimierung von Sicherheitsrisiken und IT-Bedrohungen</w:t>
      </w:r>
    </w:p>
    <w:p w14:paraId="4799B780" w14:textId="77777777" w:rsidR="00C17011" w:rsidRDefault="00000000">
      <w:pPr>
        <w:pStyle w:val="Listenabsatz"/>
        <w:numPr>
          <w:ilvl w:val="0"/>
          <w:numId w:val="2"/>
        </w:numPr>
      </w:pPr>
      <w:r>
        <w:t>Sensibilisierung aller Mitarbeitenden für Informationssicherheit</w:t>
      </w:r>
    </w:p>
    <w:p w14:paraId="6F2186DC" w14:textId="77777777" w:rsidR="00C17011" w:rsidRDefault="00000000">
      <w:pPr>
        <w:pStyle w:val="Listenabsatz"/>
        <w:numPr>
          <w:ilvl w:val="0"/>
          <w:numId w:val="2"/>
        </w:numPr>
      </w:pPr>
      <w:r>
        <w:t>Aufrechterhaltung des Geschäftsbetriebs auch bei Sicherheitsvorfällen</w:t>
      </w:r>
    </w:p>
    <w:p w14:paraId="743F8C32" w14:textId="77777777" w:rsidR="00C17011" w:rsidRDefault="00000000">
      <w:pPr>
        <w:pStyle w:val="berschrift2"/>
      </w:pPr>
      <w:r>
        <w:t>1.2 Geltungsbereich</w:t>
      </w:r>
    </w:p>
    <w:p w14:paraId="44F2581E" w14:textId="77777777" w:rsidR="00C17011" w:rsidRDefault="00000000">
      <w:pPr>
        <w:spacing w:after="120"/>
      </w:pPr>
      <w:r>
        <w:t>Diese Richtlinie gilt für:</w:t>
      </w:r>
    </w:p>
    <w:p w14:paraId="202B5DC7" w14:textId="77777777" w:rsidR="00C17011" w:rsidRDefault="00000000">
      <w:pPr>
        <w:pStyle w:val="Listenabsatz"/>
        <w:numPr>
          <w:ilvl w:val="0"/>
          <w:numId w:val="2"/>
        </w:numPr>
      </w:pPr>
      <w:r>
        <w:t>Alle Mitarbeitenden von [Unternehmensname], unabhängig von ihrer Position oder Beschäftigungsart (Vollzeit, Teilzeit, befristet, unbefristet)</w:t>
      </w:r>
    </w:p>
    <w:p w14:paraId="3AB95DD4" w14:textId="77777777" w:rsidR="00C17011" w:rsidRDefault="00000000">
      <w:pPr>
        <w:pStyle w:val="Listenabsatz"/>
        <w:numPr>
          <w:ilvl w:val="0"/>
          <w:numId w:val="2"/>
        </w:numPr>
      </w:pPr>
      <w:r>
        <w:t>Praktikanten, Werkstudenten und Auszubildende</w:t>
      </w:r>
    </w:p>
    <w:p w14:paraId="7451733E" w14:textId="77777777" w:rsidR="00C17011" w:rsidRDefault="00000000">
      <w:pPr>
        <w:pStyle w:val="Listenabsatz"/>
        <w:numPr>
          <w:ilvl w:val="0"/>
          <w:numId w:val="2"/>
        </w:numPr>
      </w:pPr>
      <w:r>
        <w:t>Externe Dienstleister und Auftragnehmer, die Zugang zu IT-Systemen des Unternehmens haben</w:t>
      </w:r>
    </w:p>
    <w:p w14:paraId="73BEFA92" w14:textId="77777777" w:rsidR="00C17011" w:rsidRDefault="00000000">
      <w:pPr>
        <w:pStyle w:val="Listenabsatz"/>
        <w:numPr>
          <w:ilvl w:val="0"/>
          <w:numId w:val="2"/>
        </w:numPr>
      </w:pPr>
      <w:r>
        <w:t>Alle Standorte und Betriebsstätten von [Unternehmensname]</w:t>
      </w:r>
    </w:p>
    <w:p w14:paraId="009FA635" w14:textId="77777777" w:rsidR="00C17011" w:rsidRDefault="00000000">
      <w:pPr>
        <w:pStyle w:val="Listenabsatz"/>
        <w:numPr>
          <w:ilvl w:val="0"/>
          <w:numId w:val="2"/>
        </w:numPr>
      </w:pPr>
      <w:r>
        <w:t>Sämtliche IT-Systeme, Netzwerke, Endgeräte und Anwendungen des Unternehmens</w:t>
      </w:r>
    </w:p>
    <w:p w14:paraId="07B7F9C7" w14:textId="77777777" w:rsidR="00C17011" w:rsidRDefault="00000000">
      <w:pPr>
        <w:pStyle w:val="Listenabsatz"/>
        <w:numPr>
          <w:ilvl w:val="0"/>
          <w:numId w:val="2"/>
        </w:numPr>
      </w:pPr>
      <w:r>
        <w:t>Mobile Arbeitsplätze, Homeoffice und Remote-Zugriffe</w:t>
      </w:r>
    </w:p>
    <w:p w14:paraId="37F5F573" w14:textId="77777777" w:rsidR="00C17011" w:rsidRDefault="00000000">
      <w:pPr>
        <w:pStyle w:val="berschrift2"/>
      </w:pPr>
      <w:r>
        <w:t>1.3 Rechtsverbindlichkeit</w:t>
      </w:r>
    </w:p>
    <w:p w14:paraId="71D61DEB" w14:textId="77777777" w:rsidR="00C17011" w:rsidRDefault="00000000">
      <w:pPr>
        <w:spacing w:after="120"/>
      </w:pPr>
      <w:r>
        <w:t>Diese IT-Sicherheitsrichtlinie ist ein verbindlicher Bestandteil der Arbeitsverträge aller Mitarbeitenden. Mit der Unterzeichnung dieser Richtlinie bestätigen Mitarbeitende:</w:t>
      </w:r>
    </w:p>
    <w:p w14:paraId="3E46C080" w14:textId="77777777" w:rsidR="00C17011" w:rsidRDefault="00000000">
      <w:pPr>
        <w:pStyle w:val="Listenabsatz"/>
        <w:numPr>
          <w:ilvl w:val="0"/>
          <w:numId w:val="2"/>
        </w:numPr>
      </w:pPr>
      <w:r>
        <w:t>Die Kenntnisnahme und das Verständnis aller Regelungen</w:t>
      </w:r>
    </w:p>
    <w:p w14:paraId="3B53B934" w14:textId="77777777" w:rsidR="00C17011" w:rsidRDefault="00000000">
      <w:pPr>
        <w:pStyle w:val="Listenabsatz"/>
        <w:numPr>
          <w:ilvl w:val="0"/>
          <w:numId w:val="2"/>
        </w:numPr>
      </w:pPr>
      <w:r>
        <w:t>Die Verpflichtung zur Einhaltung aller festgelegten Maßnahmen</w:t>
      </w:r>
    </w:p>
    <w:p w14:paraId="15F4DD67" w14:textId="77777777" w:rsidR="00C17011" w:rsidRDefault="00000000">
      <w:pPr>
        <w:pStyle w:val="Listenabsatz"/>
        <w:numPr>
          <w:ilvl w:val="0"/>
          <w:numId w:val="2"/>
        </w:numPr>
      </w:pPr>
      <w:r>
        <w:t>Die Akzeptanz möglicher Konsequenzen bei Verstößen</w:t>
      </w:r>
    </w:p>
    <w:p w14:paraId="6DDE8644" w14:textId="77777777" w:rsidR="00C17011" w:rsidRDefault="00000000">
      <w:pPr>
        <w:spacing w:before="240" w:after="120"/>
      </w:pPr>
      <w:r>
        <w:t>Verstöße gegen diese Richtlinie können arbeitsrechtliche Konsequenzen bis hin zur fristlosen Kündigung sowie strafrechtliche und zivilrechtliche Folgen nach sich ziehen.</w:t>
      </w:r>
    </w:p>
    <w:p w14:paraId="0CD1D458" w14:textId="77777777" w:rsidR="00C17011" w:rsidRDefault="00000000">
      <w:pPr>
        <w:pStyle w:val="berschrift1"/>
      </w:pPr>
      <w:r>
        <w:lastRenderedPageBreak/>
        <w:t>2. Datenschutz und personenbezogene Daten</w:t>
      </w:r>
    </w:p>
    <w:p w14:paraId="68CBEE30" w14:textId="77777777" w:rsidR="00C17011" w:rsidRDefault="00000000">
      <w:pPr>
        <w:pStyle w:val="berschrift2"/>
      </w:pPr>
      <w:r>
        <w:t>2.1 Definition personenbezogener Daten</w:t>
      </w:r>
    </w:p>
    <w:p w14:paraId="727D8672" w14:textId="77777777" w:rsidR="00C17011" w:rsidRDefault="00000000">
      <w:pPr>
        <w:spacing w:after="120"/>
      </w:pPr>
      <w:r>
        <w:t>Personenbezogene Daten sind alle Informationen, die sich auf eine identifizierte oder identifizierbare natürliche Person beziehen. Dazu gehören unter anderem:</w:t>
      </w:r>
    </w:p>
    <w:p w14:paraId="549BA98A" w14:textId="77777777" w:rsidR="00C17011" w:rsidRDefault="00000000">
      <w:pPr>
        <w:pStyle w:val="Listenabsatz"/>
        <w:numPr>
          <w:ilvl w:val="0"/>
          <w:numId w:val="2"/>
        </w:numPr>
      </w:pPr>
      <w:r>
        <w:t>Name, Vorname, Adresse, Geburtsdatum</w:t>
      </w:r>
    </w:p>
    <w:p w14:paraId="72C40326" w14:textId="77777777" w:rsidR="00C17011" w:rsidRDefault="00000000">
      <w:pPr>
        <w:pStyle w:val="Listenabsatz"/>
        <w:numPr>
          <w:ilvl w:val="0"/>
          <w:numId w:val="2"/>
        </w:numPr>
      </w:pPr>
      <w:r>
        <w:t>Telefonnummern, E-Mail-Adressen</w:t>
      </w:r>
    </w:p>
    <w:p w14:paraId="64B9B7D9" w14:textId="77777777" w:rsidR="00C17011" w:rsidRDefault="00000000">
      <w:pPr>
        <w:pStyle w:val="Listenabsatz"/>
        <w:numPr>
          <w:ilvl w:val="0"/>
          <w:numId w:val="2"/>
        </w:numPr>
      </w:pPr>
      <w:r>
        <w:t>Personalausweisnummer, Sozialversicherungsnummer</w:t>
      </w:r>
    </w:p>
    <w:p w14:paraId="43CEE104" w14:textId="77777777" w:rsidR="00C17011" w:rsidRDefault="00000000">
      <w:pPr>
        <w:pStyle w:val="Listenabsatz"/>
        <w:numPr>
          <w:ilvl w:val="0"/>
          <w:numId w:val="2"/>
        </w:numPr>
      </w:pPr>
      <w:r>
        <w:t>Bankverbindungen, Kreditkarteninformationen</w:t>
      </w:r>
    </w:p>
    <w:p w14:paraId="729B207B" w14:textId="77777777" w:rsidR="00C17011" w:rsidRDefault="00000000">
      <w:pPr>
        <w:pStyle w:val="Listenabsatz"/>
        <w:numPr>
          <w:ilvl w:val="0"/>
          <w:numId w:val="2"/>
        </w:numPr>
      </w:pPr>
      <w:r>
        <w:t>IP-Adressen, Standortdaten, Online-Kennungen</w:t>
      </w:r>
    </w:p>
    <w:p w14:paraId="4439FA35" w14:textId="77777777" w:rsidR="00C17011" w:rsidRDefault="00000000">
      <w:pPr>
        <w:pStyle w:val="Listenabsatz"/>
        <w:numPr>
          <w:ilvl w:val="0"/>
          <w:numId w:val="2"/>
        </w:numPr>
      </w:pPr>
      <w:r>
        <w:t>Fotos und Videos, auf denen Personen identifizierbar sind</w:t>
      </w:r>
    </w:p>
    <w:p w14:paraId="7F408FE7" w14:textId="77777777" w:rsidR="00C17011" w:rsidRDefault="00000000">
      <w:pPr>
        <w:pStyle w:val="berschrift3"/>
      </w:pPr>
      <w:r>
        <w:t>2.1.1 Besondere Kategorien personenbezogener Daten</w:t>
      </w:r>
    </w:p>
    <w:p w14:paraId="6ADD8A26" w14:textId="77777777" w:rsidR="00C17011" w:rsidRDefault="00000000">
      <w:pPr>
        <w:spacing w:after="120"/>
      </w:pPr>
      <w:r>
        <w:t>Besonders schützenswerte personenbezogene Daten (gem. Art. 9 DSGVO) unterliegen erhöhten Schutzanforderungen. Hierzu zählen Informationen über:</w:t>
      </w:r>
    </w:p>
    <w:p w14:paraId="5009CFF6" w14:textId="77777777" w:rsidR="00C17011" w:rsidRDefault="00000000">
      <w:pPr>
        <w:pStyle w:val="Listenabsatz"/>
        <w:numPr>
          <w:ilvl w:val="0"/>
          <w:numId w:val="2"/>
        </w:numPr>
      </w:pPr>
      <w:r>
        <w:t>Ethnische und kulturelle Herkunft</w:t>
      </w:r>
    </w:p>
    <w:p w14:paraId="237BE976" w14:textId="77777777" w:rsidR="00C17011" w:rsidRDefault="00000000">
      <w:pPr>
        <w:pStyle w:val="Listenabsatz"/>
        <w:numPr>
          <w:ilvl w:val="0"/>
          <w:numId w:val="2"/>
        </w:numPr>
      </w:pPr>
      <w:r>
        <w:t>Politische Meinungen und Überzeugungen</w:t>
      </w:r>
    </w:p>
    <w:p w14:paraId="63B80638" w14:textId="77777777" w:rsidR="00C17011" w:rsidRDefault="00000000">
      <w:pPr>
        <w:pStyle w:val="Listenabsatz"/>
        <w:numPr>
          <w:ilvl w:val="0"/>
          <w:numId w:val="2"/>
        </w:numPr>
      </w:pPr>
      <w:r>
        <w:t>Religiöse oder weltanschauliche Überzeugungen</w:t>
      </w:r>
    </w:p>
    <w:p w14:paraId="25D36E95" w14:textId="77777777" w:rsidR="00C17011" w:rsidRDefault="00000000">
      <w:pPr>
        <w:pStyle w:val="Listenabsatz"/>
        <w:numPr>
          <w:ilvl w:val="0"/>
          <w:numId w:val="2"/>
        </w:numPr>
      </w:pPr>
      <w:r>
        <w:t>Gewerkschaftszugehörigkeit</w:t>
      </w:r>
    </w:p>
    <w:p w14:paraId="3B46149C" w14:textId="77777777" w:rsidR="00C17011" w:rsidRDefault="00000000">
      <w:pPr>
        <w:pStyle w:val="Listenabsatz"/>
        <w:numPr>
          <w:ilvl w:val="0"/>
          <w:numId w:val="2"/>
        </w:numPr>
      </w:pPr>
      <w:r>
        <w:t>Genetische und biometrische Daten</w:t>
      </w:r>
    </w:p>
    <w:p w14:paraId="0A916D48" w14:textId="77777777" w:rsidR="00C17011" w:rsidRDefault="00000000">
      <w:pPr>
        <w:pStyle w:val="Listenabsatz"/>
        <w:numPr>
          <w:ilvl w:val="0"/>
          <w:numId w:val="2"/>
        </w:numPr>
      </w:pPr>
      <w:r>
        <w:t>Gesundheitsdaten</w:t>
      </w:r>
    </w:p>
    <w:p w14:paraId="081A1703" w14:textId="77777777" w:rsidR="00C17011" w:rsidRDefault="00000000">
      <w:pPr>
        <w:pStyle w:val="Listenabsatz"/>
        <w:numPr>
          <w:ilvl w:val="0"/>
          <w:numId w:val="2"/>
        </w:numPr>
      </w:pPr>
      <w:r>
        <w:t>Daten zum Sexualleben oder zur sexuellen Orientierung</w:t>
      </w:r>
    </w:p>
    <w:p w14:paraId="6BF175E0" w14:textId="77777777" w:rsidR="00C17011" w:rsidRDefault="00000000">
      <w:pPr>
        <w:pStyle w:val="berschrift2"/>
      </w:pPr>
      <w:r>
        <w:t>2.2 Grundsätze der Datenverarbeitung</w:t>
      </w:r>
    </w:p>
    <w:p w14:paraId="2943FD86" w14:textId="77777777" w:rsidR="00C17011" w:rsidRDefault="00000000">
      <w:pPr>
        <w:spacing w:after="120"/>
      </w:pPr>
      <w:r>
        <w:t>Bei der Verarbeitung personenbezogener Daten sind folgende Grundsätze zwingend zu beachten:</w:t>
      </w:r>
    </w:p>
    <w:p w14:paraId="3061CDC8" w14:textId="77777777" w:rsidR="00C17011" w:rsidRDefault="00000000">
      <w:pPr>
        <w:pStyle w:val="Listenabsatz"/>
        <w:numPr>
          <w:ilvl w:val="0"/>
          <w:numId w:val="2"/>
        </w:numPr>
      </w:pPr>
      <w:r>
        <w:rPr>
          <w:b/>
          <w:bCs/>
        </w:rPr>
        <w:t xml:space="preserve">Rechtmäßigkeit: </w:t>
      </w:r>
      <w:r>
        <w:t>Daten dürfen nur auf einer gesetzlichen Grundlage oder mit ausdrücklicher Einwilligung verarbeitet werden</w:t>
      </w:r>
    </w:p>
    <w:p w14:paraId="33202BCD" w14:textId="77777777" w:rsidR="00C17011" w:rsidRDefault="00000000">
      <w:pPr>
        <w:pStyle w:val="Listenabsatz"/>
        <w:numPr>
          <w:ilvl w:val="0"/>
          <w:numId w:val="2"/>
        </w:numPr>
      </w:pPr>
      <w:r>
        <w:rPr>
          <w:b/>
          <w:bCs/>
        </w:rPr>
        <w:t xml:space="preserve">Zweckbindung: </w:t>
      </w:r>
      <w:r>
        <w:t>Daten dürfen nur für festgelegte, eindeutige und legitime Zwecke erhoben und nicht in einer damit unvereinbaren Weise weiterverarbeitet werden</w:t>
      </w:r>
    </w:p>
    <w:p w14:paraId="743D2F83" w14:textId="77777777" w:rsidR="00C17011" w:rsidRDefault="00000000">
      <w:pPr>
        <w:pStyle w:val="Listenabsatz"/>
        <w:numPr>
          <w:ilvl w:val="0"/>
          <w:numId w:val="2"/>
        </w:numPr>
      </w:pPr>
      <w:r>
        <w:rPr>
          <w:b/>
          <w:bCs/>
        </w:rPr>
        <w:t xml:space="preserve">Datenminimierung: </w:t>
      </w:r>
      <w:r>
        <w:t>Es dürfen nur die Daten erhoben werden, die für den jeweiligen Zweck erforderlich sind</w:t>
      </w:r>
    </w:p>
    <w:p w14:paraId="6A549ED6" w14:textId="77777777" w:rsidR="00C17011" w:rsidRDefault="00000000">
      <w:pPr>
        <w:pStyle w:val="Listenabsatz"/>
        <w:numPr>
          <w:ilvl w:val="0"/>
          <w:numId w:val="2"/>
        </w:numPr>
      </w:pPr>
      <w:r>
        <w:rPr>
          <w:b/>
          <w:bCs/>
        </w:rPr>
        <w:t xml:space="preserve">Richtigkeit: </w:t>
      </w:r>
      <w:r>
        <w:t>Daten müssen sachlich richtig und aktuell sein</w:t>
      </w:r>
    </w:p>
    <w:p w14:paraId="4B5E674F" w14:textId="77777777" w:rsidR="00C17011" w:rsidRDefault="00000000">
      <w:pPr>
        <w:pStyle w:val="Listenabsatz"/>
        <w:numPr>
          <w:ilvl w:val="0"/>
          <w:numId w:val="2"/>
        </w:numPr>
      </w:pPr>
      <w:r>
        <w:rPr>
          <w:b/>
          <w:bCs/>
        </w:rPr>
        <w:t xml:space="preserve">Speicherbegrenzung: </w:t>
      </w:r>
      <w:r>
        <w:t>Daten dürfen nur so lange gespeichert werden, wie es für den Verarbeitungszweck erforderlich ist</w:t>
      </w:r>
    </w:p>
    <w:p w14:paraId="7FAE2D4B" w14:textId="77777777" w:rsidR="00C17011" w:rsidRDefault="00000000">
      <w:pPr>
        <w:pStyle w:val="Listenabsatz"/>
        <w:numPr>
          <w:ilvl w:val="0"/>
          <w:numId w:val="2"/>
        </w:numPr>
      </w:pPr>
      <w:r>
        <w:rPr>
          <w:b/>
          <w:bCs/>
        </w:rPr>
        <w:t xml:space="preserve">Integrität und Vertraulichkeit: </w:t>
      </w:r>
      <w:r>
        <w:t>Daten müssen durch geeignete technische und organisatorische Maßnahmen geschützt werden</w:t>
      </w:r>
    </w:p>
    <w:p w14:paraId="580C9027" w14:textId="77777777" w:rsidR="00C17011" w:rsidRDefault="00000000">
      <w:pPr>
        <w:pStyle w:val="berschrift2"/>
      </w:pPr>
      <w:r>
        <w:t>2.3 Pflichten der Mitarbeitenden</w:t>
      </w:r>
    </w:p>
    <w:p w14:paraId="75031662" w14:textId="77777777" w:rsidR="00C17011" w:rsidRDefault="00000000">
      <w:pPr>
        <w:pStyle w:val="berschrift3"/>
      </w:pPr>
      <w:r>
        <w:t>2.3.1 Geheimhaltungspflicht</w:t>
      </w:r>
    </w:p>
    <w:p w14:paraId="127EB53A" w14:textId="77777777" w:rsidR="00C17011" w:rsidRDefault="00000000">
      <w:pPr>
        <w:spacing w:after="120"/>
      </w:pPr>
      <w:r>
        <w:t>Alle Mitarbeitenden sind verpflichtet:</w:t>
      </w:r>
    </w:p>
    <w:p w14:paraId="21FB1CB5" w14:textId="77777777" w:rsidR="00C17011" w:rsidRDefault="00000000">
      <w:pPr>
        <w:pStyle w:val="Listenabsatz"/>
        <w:numPr>
          <w:ilvl w:val="0"/>
          <w:numId w:val="2"/>
        </w:numPr>
      </w:pPr>
      <w:r>
        <w:t>Personenbezogene Daten streng vertraulich zu behandeln</w:t>
      </w:r>
    </w:p>
    <w:p w14:paraId="39890CCB" w14:textId="77777777" w:rsidR="00C17011" w:rsidRDefault="00000000">
      <w:pPr>
        <w:pStyle w:val="Listenabsatz"/>
        <w:numPr>
          <w:ilvl w:val="0"/>
          <w:numId w:val="2"/>
        </w:numPr>
      </w:pPr>
      <w:r>
        <w:t>Unbefugten Dritten keinen Zugang zu personenbezogenen Daten zu gewähren</w:t>
      </w:r>
    </w:p>
    <w:p w14:paraId="59BC94B2" w14:textId="77777777" w:rsidR="00C17011" w:rsidRDefault="00000000">
      <w:pPr>
        <w:pStyle w:val="Listenabsatz"/>
        <w:numPr>
          <w:ilvl w:val="0"/>
          <w:numId w:val="2"/>
        </w:numPr>
      </w:pPr>
      <w:r>
        <w:t>Personenbezogene Daten nicht für private Zwecke oder außerhalb des Arbeitskontextes zu nutzen</w:t>
      </w:r>
    </w:p>
    <w:p w14:paraId="32A15F69" w14:textId="77777777" w:rsidR="00C17011" w:rsidRDefault="00000000">
      <w:pPr>
        <w:pStyle w:val="Listenabsatz"/>
        <w:numPr>
          <w:ilvl w:val="0"/>
          <w:numId w:val="2"/>
        </w:numPr>
      </w:pPr>
      <w:r>
        <w:t>Die Geheimhaltungspflicht auch nach Beendigung des Beschäftigungsverhältnisses einzuhalten</w:t>
      </w:r>
    </w:p>
    <w:p w14:paraId="73D60473" w14:textId="77777777" w:rsidR="00C17011" w:rsidRDefault="00000000">
      <w:pPr>
        <w:pStyle w:val="berschrift3"/>
      </w:pPr>
      <w:r>
        <w:lastRenderedPageBreak/>
        <w:t>2.3.2 Weitergabe personenbezogener Daten</w:t>
      </w:r>
    </w:p>
    <w:p w14:paraId="7475B0A7" w14:textId="77777777" w:rsidR="00C17011" w:rsidRDefault="00000000">
      <w:pPr>
        <w:spacing w:after="120"/>
      </w:pPr>
      <w:r>
        <w:t>Eine Weitergabe personenbezogener Daten an Dritte ist nur zulässig:</w:t>
      </w:r>
    </w:p>
    <w:p w14:paraId="6206E0B1" w14:textId="77777777" w:rsidR="00C17011" w:rsidRDefault="00000000">
      <w:pPr>
        <w:pStyle w:val="Listenabsatz"/>
        <w:numPr>
          <w:ilvl w:val="0"/>
          <w:numId w:val="2"/>
        </w:numPr>
      </w:pPr>
      <w:r>
        <w:t>Bei ausdrücklicher schriftlicher Einwilligung der betroffenen Person</w:t>
      </w:r>
    </w:p>
    <w:p w14:paraId="3CE6C10A" w14:textId="77777777" w:rsidR="00C17011" w:rsidRDefault="00000000">
      <w:pPr>
        <w:pStyle w:val="Listenabsatz"/>
        <w:numPr>
          <w:ilvl w:val="0"/>
          <w:numId w:val="2"/>
        </w:numPr>
      </w:pPr>
      <w:r>
        <w:t>Wenn eine gesetzliche Verpflichtung zur Weitergabe besteht</w:t>
      </w:r>
    </w:p>
    <w:p w14:paraId="7B887532" w14:textId="77777777" w:rsidR="00C17011" w:rsidRDefault="00000000">
      <w:pPr>
        <w:pStyle w:val="Listenabsatz"/>
        <w:numPr>
          <w:ilvl w:val="0"/>
          <w:numId w:val="2"/>
        </w:numPr>
      </w:pPr>
      <w:r>
        <w:t>Wenn die Weitergabe zur Vertragserfüllung erforderlich ist</w:t>
      </w:r>
    </w:p>
    <w:p w14:paraId="3D04F3D4" w14:textId="77777777" w:rsidR="00C17011" w:rsidRDefault="00000000">
      <w:pPr>
        <w:pStyle w:val="Listenabsatz"/>
        <w:numPr>
          <w:ilvl w:val="0"/>
          <w:numId w:val="2"/>
        </w:numPr>
      </w:pPr>
      <w:r>
        <w:t>Nach vorheriger Genehmigung durch [IT-Abteilung/Datenschutzbeauftragten]</w:t>
      </w:r>
    </w:p>
    <w:p w14:paraId="020ADED1" w14:textId="77777777" w:rsidR="00C17011" w:rsidRDefault="00000000">
      <w:pPr>
        <w:spacing w:before="240" w:after="120"/>
      </w:pPr>
      <w:r>
        <w:rPr>
          <w:b/>
          <w:bCs/>
        </w:rPr>
        <w:t xml:space="preserve">Wichtig: </w:t>
      </w:r>
      <w:r>
        <w:t>Eine unverschlüsselte E-Mail stellt KEINEN sicheren Übertragungsweg dar. Für die Übermittlung personenbezogener Daten muss stets eine verschlüsselte Kommunikation (z.B. verschlüsselte E-Mail, gesichertes Dateiübertragungssystem) genutzt werden.</w:t>
      </w:r>
    </w:p>
    <w:p w14:paraId="7612A062" w14:textId="77777777" w:rsidR="00C17011" w:rsidRDefault="00000000">
      <w:pPr>
        <w:pStyle w:val="berschrift3"/>
      </w:pPr>
      <w:r>
        <w:t>2.3.3 Pflichten nach Beendigung des Arbeitsverhältnisses</w:t>
      </w:r>
    </w:p>
    <w:p w14:paraId="439FD31A" w14:textId="77777777" w:rsidR="00C17011" w:rsidRDefault="00000000">
      <w:pPr>
        <w:spacing w:after="120"/>
      </w:pPr>
      <w:r>
        <w:t>Nach dem Ausscheiden aus dem Unternehmen gilt:</w:t>
      </w:r>
    </w:p>
    <w:p w14:paraId="657274D2" w14:textId="77777777" w:rsidR="00C17011" w:rsidRDefault="00000000">
      <w:pPr>
        <w:pStyle w:val="Listenabsatz"/>
        <w:numPr>
          <w:ilvl w:val="0"/>
          <w:numId w:val="2"/>
        </w:numPr>
      </w:pPr>
      <w:r>
        <w:t>Die Geheimhaltungspflicht besteht zeitlich unbegrenzt fort</w:t>
      </w:r>
    </w:p>
    <w:p w14:paraId="72F87719" w14:textId="77777777" w:rsidR="00C17011" w:rsidRDefault="00000000">
      <w:pPr>
        <w:pStyle w:val="Listenabsatz"/>
        <w:numPr>
          <w:ilvl w:val="0"/>
          <w:numId w:val="2"/>
        </w:numPr>
      </w:pPr>
      <w:r>
        <w:t>Sämtliche personenbezogenen Daten sind unverzüglich zu löschen oder dem Unternehmen zu übergeben</w:t>
      </w:r>
    </w:p>
    <w:p w14:paraId="40FDFFFB" w14:textId="77777777" w:rsidR="00C17011" w:rsidRDefault="00000000">
      <w:pPr>
        <w:pStyle w:val="Listenabsatz"/>
        <w:numPr>
          <w:ilvl w:val="0"/>
          <w:numId w:val="2"/>
        </w:numPr>
      </w:pPr>
      <w:r>
        <w:t>Eine weitere Nutzung oder Verarbeitung personenbezogener Daten ist untersagt</w:t>
      </w:r>
    </w:p>
    <w:p w14:paraId="6B520A6F" w14:textId="77777777" w:rsidR="00C17011" w:rsidRDefault="00000000">
      <w:pPr>
        <w:pStyle w:val="Listenabsatz"/>
        <w:numPr>
          <w:ilvl w:val="0"/>
          <w:numId w:val="2"/>
        </w:numPr>
      </w:pPr>
      <w:r>
        <w:t>Private Kopien oder Sicherungen sind zu vernichten</w:t>
      </w:r>
    </w:p>
    <w:p w14:paraId="456744C0" w14:textId="77777777" w:rsidR="00C17011" w:rsidRDefault="00000000">
      <w:pPr>
        <w:pStyle w:val="berschrift1"/>
      </w:pPr>
      <w:r>
        <w:lastRenderedPageBreak/>
        <w:t>3. Hardware und Endgeräte</w:t>
      </w:r>
    </w:p>
    <w:p w14:paraId="25C56054" w14:textId="77777777" w:rsidR="00C17011" w:rsidRDefault="00000000">
      <w:pPr>
        <w:pStyle w:val="berschrift2"/>
      </w:pPr>
      <w:r>
        <w:t>3.1 Beschaffung und Freigabe</w:t>
      </w:r>
    </w:p>
    <w:p w14:paraId="200D438B" w14:textId="77777777" w:rsidR="00C17011" w:rsidRDefault="00000000">
      <w:pPr>
        <w:spacing w:after="120"/>
      </w:pPr>
      <w:r>
        <w:t>Um ein einheitliches Sicherheitsniveau zu gewährleisten, gelten folgende Regelungen:</w:t>
      </w:r>
    </w:p>
    <w:p w14:paraId="37E4FAD9" w14:textId="77777777" w:rsidR="00C17011" w:rsidRDefault="00000000">
      <w:pPr>
        <w:pStyle w:val="Listenabsatz"/>
        <w:numPr>
          <w:ilvl w:val="0"/>
          <w:numId w:val="2"/>
        </w:numPr>
      </w:pPr>
      <w:r>
        <w:t>Die Beschaffung von Hardware erfolgt ausschließlich durch [IT-Abteilung/zuständige Stelle]</w:t>
      </w:r>
    </w:p>
    <w:p w14:paraId="66781805" w14:textId="77777777" w:rsidR="00C17011" w:rsidRDefault="00000000">
      <w:pPr>
        <w:pStyle w:val="Listenabsatz"/>
        <w:numPr>
          <w:ilvl w:val="0"/>
          <w:numId w:val="2"/>
        </w:numPr>
      </w:pPr>
      <w:r>
        <w:t>Jede Hardware muss vor der Inbetriebnahme durch die IT-Abteilung geprüft und freigegeben werden</w:t>
      </w:r>
    </w:p>
    <w:p w14:paraId="283E52B5" w14:textId="77777777" w:rsidR="00C17011" w:rsidRDefault="00000000">
      <w:pPr>
        <w:pStyle w:val="Listenabsatz"/>
        <w:numPr>
          <w:ilvl w:val="0"/>
          <w:numId w:val="2"/>
        </w:numPr>
      </w:pPr>
      <w:r>
        <w:t>Der Betrieb systemfremder oder nicht freigegebener Hardware ist ausdrücklich untersagt</w:t>
      </w:r>
    </w:p>
    <w:p w14:paraId="79F7A9E4" w14:textId="77777777" w:rsidR="00C17011" w:rsidRDefault="00000000">
      <w:pPr>
        <w:pStyle w:val="Listenabsatz"/>
        <w:numPr>
          <w:ilvl w:val="0"/>
          <w:numId w:val="2"/>
        </w:numPr>
      </w:pPr>
      <w:r>
        <w:t>Die Weitergabe oder Umverteilung von Geräten zwischen Mitarbeitenden erfolgt nur durch oder mit Genehmigung der IT-Abteilung</w:t>
      </w:r>
    </w:p>
    <w:p w14:paraId="2D3D7C40" w14:textId="77777777" w:rsidR="00C17011" w:rsidRDefault="00000000">
      <w:pPr>
        <w:pStyle w:val="Listenabsatz"/>
        <w:numPr>
          <w:ilvl w:val="0"/>
          <w:numId w:val="2"/>
        </w:numPr>
      </w:pPr>
      <w:r>
        <w:t>Jede Änderung an der Hardware-Konfiguration (z.B. Um- und Ausstecken von Netzwerkkabeln) ist zu dokumentieren</w:t>
      </w:r>
    </w:p>
    <w:p w14:paraId="2AD476CC" w14:textId="77777777" w:rsidR="00C17011" w:rsidRDefault="00000000">
      <w:pPr>
        <w:pStyle w:val="berschrift2"/>
      </w:pPr>
      <w:r>
        <w:t>3.2 Stationäre Arbeitsplätze</w:t>
      </w:r>
    </w:p>
    <w:p w14:paraId="33DE37E4" w14:textId="77777777" w:rsidR="00C17011" w:rsidRDefault="00000000">
      <w:pPr>
        <w:spacing w:after="120"/>
      </w:pPr>
      <w:r>
        <w:t>Für Desktop-Computer und stationäre Arbeitsplatzgeräte gilt:</w:t>
      </w:r>
    </w:p>
    <w:p w14:paraId="6F13001D" w14:textId="77777777" w:rsidR="00C17011" w:rsidRDefault="00000000">
      <w:pPr>
        <w:pStyle w:val="Listenabsatz"/>
        <w:numPr>
          <w:ilvl w:val="0"/>
          <w:numId w:val="2"/>
        </w:numPr>
      </w:pPr>
      <w:r>
        <w:t>Geräte sind ausschließlich für dienstliche Zwecke zu verwenden</w:t>
      </w:r>
    </w:p>
    <w:p w14:paraId="46F85404" w14:textId="77777777" w:rsidR="00C17011" w:rsidRDefault="00000000">
      <w:pPr>
        <w:pStyle w:val="Listenabsatz"/>
        <w:numPr>
          <w:ilvl w:val="0"/>
          <w:numId w:val="2"/>
        </w:numPr>
      </w:pPr>
      <w:r>
        <w:t>Änderungen an der Verkabelung oder Hardwarekonfiguration sind nur mit Genehmigung der IT-Abteilung zulässig</w:t>
      </w:r>
    </w:p>
    <w:p w14:paraId="3FBC047B" w14:textId="77777777" w:rsidR="00C17011" w:rsidRDefault="00000000">
      <w:pPr>
        <w:pStyle w:val="Listenabsatz"/>
        <w:numPr>
          <w:ilvl w:val="0"/>
          <w:numId w:val="2"/>
        </w:numPr>
      </w:pPr>
      <w:r>
        <w:t>Beim Verlassen des Arbeitsplatzes ist der Computer zu sperren oder abzumelden</w:t>
      </w:r>
    </w:p>
    <w:p w14:paraId="2B04B328" w14:textId="77777777" w:rsidR="00C17011" w:rsidRDefault="00000000">
      <w:pPr>
        <w:pStyle w:val="Listenabsatz"/>
        <w:numPr>
          <w:ilvl w:val="0"/>
          <w:numId w:val="2"/>
        </w:numPr>
      </w:pPr>
      <w:r>
        <w:t>Netzwerkdrucker und -scanner dürfen nicht eigenmächtig abgeschaltet werden</w:t>
      </w:r>
    </w:p>
    <w:p w14:paraId="6E59E284" w14:textId="77777777" w:rsidR="00C17011" w:rsidRDefault="00000000">
      <w:pPr>
        <w:pStyle w:val="berschrift2"/>
      </w:pPr>
      <w:r>
        <w:t>3.3 Mobile Endgeräte</w:t>
      </w:r>
    </w:p>
    <w:p w14:paraId="0953CBC1" w14:textId="77777777" w:rsidR="00C17011" w:rsidRDefault="00000000">
      <w:pPr>
        <w:spacing w:after="120"/>
      </w:pPr>
      <w:r>
        <w:t>Mobile Endgeräte (Notebooks, Tablets, Smartphones) unterliegen aufgrund ihrer Mobilität besonderen Sicherheitsanforderungen.</w:t>
      </w:r>
    </w:p>
    <w:p w14:paraId="6EBC70DE" w14:textId="77777777" w:rsidR="00C17011" w:rsidRDefault="00000000">
      <w:pPr>
        <w:pStyle w:val="berschrift3"/>
      </w:pPr>
      <w:r>
        <w:t>3.3.1 Notebooks und Tablets</w:t>
      </w:r>
    </w:p>
    <w:p w14:paraId="4E42F8F9" w14:textId="77777777" w:rsidR="00C17011" w:rsidRDefault="00000000">
      <w:pPr>
        <w:spacing w:after="120"/>
      </w:pPr>
      <w:r>
        <w:t>Für den Umgang mit Notebooks und Tablets gelten folgende Pflichten:</w:t>
      </w:r>
    </w:p>
    <w:p w14:paraId="7A5639C0" w14:textId="77777777" w:rsidR="00C17011" w:rsidRDefault="00000000">
      <w:pPr>
        <w:pStyle w:val="Listenabsatz"/>
        <w:numPr>
          <w:ilvl w:val="0"/>
          <w:numId w:val="2"/>
        </w:numPr>
      </w:pPr>
      <w:r>
        <w:rPr>
          <w:b/>
          <w:bCs/>
        </w:rPr>
        <w:t xml:space="preserve">Sorgfaltspflicht: </w:t>
      </w:r>
      <w:r>
        <w:t>Mitarbeitende tragen die Verantwortung für die sichere Verwahrung des Geräts</w:t>
      </w:r>
    </w:p>
    <w:p w14:paraId="58F27E06" w14:textId="77777777" w:rsidR="00C17011" w:rsidRDefault="00000000">
      <w:pPr>
        <w:pStyle w:val="Listenabsatz"/>
        <w:numPr>
          <w:ilvl w:val="0"/>
          <w:numId w:val="2"/>
        </w:numPr>
      </w:pPr>
      <w:r>
        <w:rPr>
          <w:b/>
          <w:bCs/>
        </w:rPr>
        <w:t xml:space="preserve">Physische Sicherung: </w:t>
      </w:r>
      <w:r>
        <w:t>Im Büro außerhalb der Geschäftszeiten sowie bei Veranstaltungen, Messen oder auf Reisen ist das Gerät mit einem Notebook-Lock zu sichern oder sicher zu verwahren</w:t>
      </w:r>
    </w:p>
    <w:p w14:paraId="69D98F02" w14:textId="77777777" w:rsidR="00C17011" w:rsidRDefault="00000000">
      <w:pPr>
        <w:pStyle w:val="Listenabsatz"/>
        <w:numPr>
          <w:ilvl w:val="0"/>
          <w:numId w:val="2"/>
        </w:numPr>
      </w:pPr>
      <w:r>
        <w:rPr>
          <w:b/>
          <w:bCs/>
        </w:rPr>
        <w:t xml:space="preserve">Diebstahlschutz: </w:t>
      </w:r>
      <w:r>
        <w:t>Geräte dürfen nicht unbeaufsichtigt bleiben, nicht im Auto von außen sichtbar liegen und nicht offen im Hotelzimmer zurückgelassen werden</w:t>
      </w:r>
    </w:p>
    <w:p w14:paraId="514D1AAE" w14:textId="77777777" w:rsidR="00C17011" w:rsidRDefault="00000000">
      <w:pPr>
        <w:pStyle w:val="Listenabsatz"/>
        <w:numPr>
          <w:ilvl w:val="0"/>
          <w:numId w:val="2"/>
        </w:numPr>
      </w:pPr>
      <w:r>
        <w:rPr>
          <w:b/>
          <w:bCs/>
        </w:rPr>
        <w:t xml:space="preserve">Sichtschutz: </w:t>
      </w:r>
      <w:r>
        <w:t>Bei Arbeit in öffentlichen Räumen (Züge, Cafés, Flughäfen) ist auf Sichtschutz zu achten, damit Unbefugte keine vertraulichen Informationen einsehen können</w:t>
      </w:r>
    </w:p>
    <w:p w14:paraId="16055A08" w14:textId="77777777" w:rsidR="00C17011" w:rsidRDefault="00000000">
      <w:pPr>
        <w:pStyle w:val="Listenabsatz"/>
        <w:numPr>
          <w:ilvl w:val="0"/>
          <w:numId w:val="2"/>
        </w:numPr>
      </w:pPr>
      <w:r>
        <w:rPr>
          <w:b/>
          <w:bCs/>
        </w:rPr>
        <w:t xml:space="preserve">Sofortige Meldung: </w:t>
      </w:r>
      <w:r>
        <w:t>Diebstahl, Verlust oder Beschädigung sind unverzüglich telefonisch der IT-Abteilung zu melden</w:t>
      </w:r>
    </w:p>
    <w:p w14:paraId="665BB00F" w14:textId="77777777" w:rsidR="00C17011" w:rsidRDefault="00000000">
      <w:pPr>
        <w:pStyle w:val="berschrift3"/>
      </w:pPr>
      <w:r>
        <w:t>3.3.2 Smartphones</w:t>
      </w:r>
    </w:p>
    <w:p w14:paraId="667E1068" w14:textId="77777777" w:rsidR="00C17011" w:rsidRDefault="00000000">
      <w:pPr>
        <w:spacing w:after="120"/>
      </w:pPr>
      <w:r>
        <w:t>Für firmeneigene Mobiltelefone gelten folgende Regelungen:</w:t>
      </w:r>
    </w:p>
    <w:p w14:paraId="0D484146" w14:textId="77777777" w:rsidR="00C17011" w:rsidRDefault="00000000">
      <w:pPr>
        <w:pStyle w:val="Listenabsatz"/>
        <w:numPr>
          <w:ilvl w:val="0"/>
          <w:numId w:val="2"/>
        </w:numPr>
      </w:pPr>
      <w:r>
        <w:t>Einhaltung der Tarifgrenzen und Freieinheiten</w:t>
      </w:r>
    </w:p>
    <w:p w14:paraId="27FCC597" w14:textId="77777777" w:rsidR="00C17011" w:rsidRDefault="00000000">
      <w:pPr>
        <w:pStyle w:val="Listenabsatz"/>
        <w:numPr>
          <w:ilvl w:val="0"/>
          <w:numId w:val="2"/>
        </w:numPr>
      </w:pPr>
      <w:r>
        <w:t>Rechtzeitige Freischaltung von Auslandspaketen bei Auslandsaufenthalten über die IT-Abteilung</w:t>
      </w:r>
    </w:p>
    <w:p w14:paraId="2734FD4F" w14:textId="77777777" w:rsidR="00C17011" w:rsidRDefault="00000000">
      <w:pPr>
        <w:pStyle w:val="Listenabsatz"/>
        <w:numPr>
          <w:ilvl w:val="0"/>
          <w:numId w:val="2"/>
        </w:numPr>
      </w:pPr>
      <w:r>
        <w:lastRenderedPageBreak/>
        <w:t>Nutzung während der Fahrzeugführung nur mit Freisprecheinrichtung oder zur Navigation</w:t>
      </w:r>
    </w:p>
    <w:p w14:paraId="36E6962B" w14:textId="77777777" w:rsidR="00C17011" w:rsidRDefault="00000000">
      <w:pPr>
        <w:pStyle w:val="Listenabsatz"/>
        <w:numPr>
          <w:ilvl w:val="0"/>
          <w:numId w:val="2"/>
        </w:numPr>
      </w:pPr>
      <w:r>
        <w:t>Sofortige Meldung bei Verlust oder Diebstahl zur Sperrung des Geräts</w:t>
      </w:r>
    </w:p>
    <w:p w14:paraId="471BBAA0" w14:textId="77777777" w:rsidR="00C17011" w:rsidRDefault="00000000">
      <w:pPr>
        <w:pStyle w:val="Listenabsatz"/>
        <w:numPr>
          <w:ilvl w:val="0"/>
          <w:numId w:val="2"/>
        </w:numPr>
      </w:pPr>
      <w:r>
        <w:t>Private Nutzung [nur im Rahmen der Freieinheiten gestattet / nicht gestattet]</w:t>
      </w:r>
    </w:p>
    <w:p w14:paraId="0DD35F26" w14:textId="77777777" w:rsidR="00C17011" w:rsidRDefault="00000000">
      <w:pPr>
        <w:pStyle w:val="Listenabsatz"/>
        <w:numPr>
          <w:ilvl w:val="0"/>
          <w:numId w:val="2"/>
        </w:numPr>
      </w:pPr>
      <w:r>
        <w:t>Einwilligung in die Protokollierung von Anruflisten zu Abrechnungszwecken</w:t>
      </w:r>
    </w:p>
    <w:p w14:paraId="00F5F22D" w14:textId="77777777" w:rsidR="00C17011" w:rsidRDefault="00000000">
      <w:pPr>
        <w:pStyle w:val="berschrift2"/>
      </w:pPr>
      <w:r>
        <w:t xml:space="preserve">3.4 Private Geräte (BYOD – Bring </w:t>
      </w:r>
      <w:proofErr w:type="spellStart"/>
      <w:r>
        <w:t>Your</w:t>
      </w:r>
      <w:proofErr w:type="spellEnd"/>
      <w:r>
        <w:t xml:space="preserve"> Own Device)</w:t>
      </w:r>
    </w:p>
    <w:p w14:paraId="765852C1" w14:textId="77777777" w:rsidR="00C17011" w:rsidRDefault="00000000">
      <w:pPr>
        <w:spacing w:after="120"/>
      </w:pPr>
      <w:r>
        <w:t>Die Nutzung privater Geräte für betriebliche Zwecke ist grundsätzlich aus Sicherheitsgründen untersagt. Dies gilt für:</w:t>
      </w:r>
    </w:p>
    <w:p w14:paraId="356BAEFA" w14:textId="77777777" w:rsidR="00C17011" w:rsidRDefault="00000000">
      <w:pPr>
        <w:pStyle w:val="Listenabsatz"/>
        <w:numPr>
          <w:ilvl w:val="0"/>
          <w:numId w:val="2"/>
        </w:numPr>
      </w:pPr>
      <w:r>
        <w:t>Private Computer, Notebooks und Tablets</w:t>
      </w:r>
    </w:p>
    <w:p w14:paraId="7F246B3B" w14:textId="77777777" w:rsidR="00C17011" w:rsidRDefault="00000000">
      <w:pPr>
        <w:pStyle w:val="Listenabsatz"/>
        <w:numPr>
          <w:ilvl w:val="0"/>
          <w:numId w:val="2"/>
        </w:numPr>
      </w:pPr>
      <w:r>
        <w:t>Private Smartphones und Mobiltelefone</w:t>
      </w:r>
    </w:p>
    <w:p w14:paraId="3332C267" w14:textId="77777777" w:rsidR="00C17011" w:rsidRDefault="00000000">
      <w:pPr>
        <w:pStyle w:val="Listenabsatz"/>
        <w:numPr>
          <w:ilvl w:val="0"/>
          <w:numId w:val="2"/>
        </w:numPr>
      </w:pPr>
      <w:r>
        <w:t>Private Cloud-Speicher (Dropbox, Google Drive, iCloud, OneDrive etc.)</w:t>
      </w:r>
    </w:p>
    <w:p w14:paraId="3D58A895" w14:textId="77777777" w:rsidR="00C17011" w:rsidRDefault="00000000">
      <w:pPr>
        <w:pStyle w:val="Listenabsatz"/>
        <w:numPr>
          <w:ilvl w:val="0"/>
          <w:numId w:val="2"/>
        </w:numPr>
      </w:pPr>
      <w:r>
        <w:t>Private E-Mail-Accounts für geschäftliche Korrespondenz</w:t>
      </w:r>
    </w:p>
    <w:p w14:paraId="0D483AB1" w14:textId="77777777" w:rsidR="00C17011" w:rsidRDefault="00000000">
      <w:pPr>
        <w:spacing w:before="240" w:after="120"/>
      </w:pPr>
      <w:r>
        <w:rPr>
          <w:b/>
          <w:bCs/>
        </w:rPr>
        <w:t xml:space="preserve">Ausnahmen: </w:t>
      </w:r>
      <w:r>
        <w:t>In begründeten Einzelfällen kann eine schriftliche Ausnahmegenehmigung durch [Geschäftsführung/IT-Leitung] erteilt werden. Dabei sind besondere Sicherheitsmaßnahmen (z.B. MDM-Software, Verschlüsselung, Containerisierung) umzusetzen.</w:t>
      </w:r>
    </w:p>
    <w:p w14:paraId="2700549F" w14:textId="77777777" w:rsidR="00C17011" w:rsidRDefault="00000000">
      <w:pPr>
        <w:spacing w:after="120"/>
      </w:pPr>
      <w:r>
        <w:rPr>
          <w:b/>
          <w:bCs/>
        </w:rPr>
        <w:t xml:space="preserve">Trennung: </w:t>
      </w:r>
      <w:r>
        <w:t>Auf firmeneigenen Geräten dürfen keine privaten Daten gespeichert werden. Auf privaten Geräten dürfen keine geschäftlichen Daten gespeichert werden.</w:t>
      </w:r>
    </w:p>
    <w:p w14:paraId="52BB13B4" w14:textId="77777777" w:rsidR="00C17011" w:rsidRDefault="00000000">
      <w:pPr>
        <w:spacing w:after="120"/>
      </w:pPr>
      <w:r>
        <w:rPr>
          <w:b/>
          <w:bCs/>
        </w:rPr>
        <w:t xml:space="preserve">Kontrolle: </w:t>
      </w:r>
      <w:r>
        <w:t>Zur Sicherstellung der Einhaltung führt die IT-Abteilung regelmäßige Netzwerkscans und Inventarisierungen durch.</w:t>
      </w:r>
    </w:p>
    <w:p w14:paraId="6DEFC637" w14:textId="77777777" w:rsidR="00C17011" w:rsidRDefault="00000000">
      <w:pPr>
        <w:pStyle w:val="berschrift2"/>
      </w:pPr>
      <w:r>
        <w:t>3.5 Netzwerkzugang</w:t>
      </w:r>
    </w:p>
    <w:p w14:paraId="2294266A" w14:textId="77777777" w:rsidR="00C17011" w:rsidRDefault="00000000">
      <w:pPr>
        <w:spacing w:after="120"/>
      </w:pPr>
      <w:r>
        <w:t>Um die Netzwerksicherheit zu gewährleisten, gelten strenge Regelungen für den Netzwerkzugang:</w:t>
      </w:r>
    </w:p>
    <w:p w14:paraId="289282B5" w14:textId="77777777" w:rsidR="00C17011" w:rsidRDefault="00000000">
      <w:pPr>
        <w:pStyle w:val="Listenabsatz"/>
        <w:numPr>
          <w:ilvl w:val="0"/>
          <w:numId w:val="2"/>
        </w:numPr>
      </w:pPr>
      <w:r>
        <w:t>Der Anschluss von Hardware an das Unternehmensnetzwerk ist nur mit vorheriger ausdrücklicher Genehmigung der IT-Abteilung erlaubt</w:t>
      </w:r>
    </w:p>
    <w:p w14:paraId="17AD1733" w14:textId="77777777" w:rsidR="00C17011" w:rsidRDefault="00000000">
      <w:pPr>
        <w:pStyle w:val="Listenabsatz"/>
        <w:numPr>
          <w:ilvl w:val="0"/>
          <w:numId w:val="2"/>
        </w:numPr>
      </w:pPr>
      <w:r>
        <w:t>Eigenständiges An- oder Abstecken von Netzwerkkabeln ist strengstens untersagt</w:t>
      </w:r>
    </w:p>
    <w:p w14:paraId="665FB0E7" w14:textId="77777777" w:rsidR="00C17011" w:rsidRDefault="00000000">
      <w:pPr>
        <w:pStyle w:val="Listenabsatz"/>
        <w:numPr>
          <w:ilvl w:val="0"/>
          <w:numId w:val="2"/>
        </w:numPr>
      </w:pPr>
      <w:r>
        <w:t>Notebooks von Gästen dürfen nicht am Unternehmensnetzwerk angeschlossen werden</w:t>
      </w:r>
    </w:p>
    <w:p w14:paraId="001282A9" w14:textId="77777777" w:rsidR="00C17011" w:rsidRDefault="00000000">
      <w:pPr>
        <w:pStyle w:val="Listenabsatz"/>
        <w:numPr>
          <w:ilvl w:val="0"/>
          <w:numId w:val="2"/>
        </w:numPr>
      </w:pPr>
      <w:r>
        <w:t>Für Gäste steht ein separates Gäste-WLAN mit eingeschränkten Zugriffsrechten zur Verfügung</w:t>
      </w:r>
    </w:p>
    <w:p w14:paraId="612B40B8" w14:textId="77777777" w:rsidR="00C17011" w:rsidRDefault="00000000">
      <w:pPr>
        <w:pStyle w:val="Listenabsatz"/>
        <w:numPr>
          <w:ilvl w:val="0"/>
          <w:numId w:val="2"/>
        </w:numPr>
      </w:pPr>
      <w:r>
        <w:t>Jeder Netzwerkzugang wird protokolliert und überwacht</w:t>
      </w:r>
    </w:p>
    <w:p w14:paraId="535EBCF1" w14:textId="77777777" w:rsidR="00C17011" w:rsidRDefault="00000000">
      <w:pPr>
        <w:pStyle w:val="berschrift1"/>
      </w:pPr>
      <w:r>
        <w:lastRenderedPageBreak/>
        <w:t>4. Software und Anwendungen</w:t>
      </w:r>
    </w:p>
    <w:p w14:paraId="748358D1" w14:textId="77777777" w:rsidR="00C17011" w:rsidRDefault="00000000">
      <w:pPr>
        <w:pStyle w:val="berschrift2"/>
      </w:pPr>
      <w:r>
        <w:t>4.1 Beschaffung und Lizenzierung</w:t>
      </w:r>
    </w:p>
    <w:p w14:paraId="6DF34003" w14:textId="77777777" w:rsidR="00C17011" w:rsidRDefault="00000000">
      <w:pPr>
        <w:spacing w:after="120"/>
      </w:pPr>
      <w:r>
        <w:t>Um rechtliche Risiken zu vermeiden und Sicherheitsstandards einzuhalten:</w:t>
      </w:r>
    </w:p>
    <w:p w14:paraId="27EB971F" w14:textId="77777777" w:rsidR="00C17011" w:rsidRDefault="00000000">
      <w:pPr>
        <w:pStyle w:val="Listenabsatz"/>
        <w:numPr>
          <w:ilvl w:val="0"/>
          <w:numId w:val="2"/>
        </w:numPr>
      </w:pPr>
      <w:r>
        <w:t>Die Beschaffung jeglicher Software erfolgt ausschließlich nach Freigabe durch [Vorgesetzten/IT-Leitung] über die IT-Abteilung</w:t>
      </w:r>
    </w:p>
    <w:p w14:paraId="1411469F" w14:textId="77777777" w:rsidR="00C17011" w:rsidRDefault="00000000">
      <w:pPr>
        <w:pStyle w:val="Listenabsatz"/>
        <w:numPr>
          <w:ilvl w:val="0"/>
          <w:numId w:val="2"/>
        </w:numPr>
      </w:pPr>
      <w:r>
        <w:t>Für jede Software müssen entsprechende, gültige Lizenzen vorhanden sein</w:t>
      </w:r>
    </w:p>
    <w:p w14:paraId="75CF0ABD" w14:textId="77777777" w:rsidR="00C17011" w:rsidRDefault="00000000">
      <w:pPr>
        <w:pStyle w:val="Listenabsatz"/>
        <w:numPr>
          <w:ilvl w:val="0"/>
          <w:numId w:val="2"/>
        </w:numPr>
      </w:pPr>
      <w:r>
        <w:t>Die Verwendung von Software ohne gültige Lizenz ist strengstens untersagt und kann strafrechtliche Konsequenzen nach sich ziehen</w:t>
      </w:r>
    </w:p>
    <w:p w14:paraId="22DBF1B8" w14:textId="77777777" w:rsidR="00C17011" w:rsidRDefault="00000000">
      <w:pPr>
        <w:pStyle w:val="Listenabsatz"/>
        <w:numPr>
          <w:ilvl w:val="0"/>
          <w:numId w:val="2"/>
        </w:numPr>
      </w:pPr>
      <w:r>
        <w:t xml:space="preserve">Software aus nicht autorisierten Quellen (Raubkopien, Cracks, </w:t>
      </w:r>
      <w:proofErr w:type="spellStart"/>
      <w:r>
        <w:t>Keygeneratoren</w:t>
      </w:r>
      <w:proofErr w:type="spellEnd"/>
      <w:r>
        <w:t>) ist verboten</w:t>
      </w:r>
    </w:p>
    <w:p w14:paraId="6AD4D976" w14:textId="77777777" w:rsidR="00C17011" w:rsidRDefault="00000000">
      <w:pPr>
        <w:pStyle w:val="berschrift2"/>
      </w:pPr>
      <w:r>
        <w:t>4.2 Installation und Nutzung</w:t>
      </w:r>
    </w:p>
    <w:p w14:paraId="02A777DC" w14:textId="77777777" w:rsidR="00C17011" w:rsidRDefault="00000000">
      <w:pPr>
        <w:spacing w:after="120"/>
      </w:pPr>
      <w:r>
        <w:t>Zur Gewährleistung der Systemsicherheit und -stabilität:</w:t>
      </w:r>
    </w:p>
    <w:p w14:paraId="6DADED4A" w14:textId="77777777" w:rsidR="00C17011" w:rsidRDefault="00000000">
      <w:pPr>
        <w:pStyle w:val="Listenabsatz"/>
        <w:numPr>
          <w:ilvl w:val="0"/>
          <w:numId w:val="2"/>
        </w:numPr>
      </w:pPr>
      <w:r>
        <w:t>Mitarbeitende verfügen grundsätzlich nicht über Systemberechtigungen zur eigenständigen Installation von Software</w:t>
      </w:r>
    </w:p>
    <w:p w14:paraId="44751CD5" w14:textId="77777777" w:rsidR="00C17011" w:rsidRDefault="00000000">
      <w:pPr>
        <w:pStyle w:val="Listenabsatz"/>
        <w:numPr>
          <w:ilvl w:val="0"/>
          <w:numId w:val="2"/>
        </w:numPr>
      </w:pPr>
      <w:r>
        <w:t>In begründeten Ausnahmefällen kann nach Freigabe durch [Vorgesetzten] ein Installationsrecht durch die IT-Abteilung gewährt werden</w:t>
      </w:r>
    </w:p>
    <w:p w14:paraId="5BDFE5D4" w14:textId="77777777" w:rsidR="00C17011" w:rsidRDefault="00000000">
      <w:pPr>
        <w:pStyle w:val="Listenabsatz"/>
        <w:numPr>
          <w:ilvl w:val="0"/>
          <w:numId w:val="2"/>
        </w:numPr>
      </w:pPr>
      <w:r>
        <w:t>Jede Installation bedarf der ausdrücklichen schriftlichen Genehmigung</w:t>
      </w:r>
    </w:p>
    <w:p w14:paraId="3780D6AD" w14:textId="77777777" w:rsidR="00C17011" w:rsidRDefault="00000000">
      <w:pPr>
        <w:pStyle w:val="Listenabsatz"/>
        <w:numPr>
          <w:ilvl w:val="0"/>
          <w:numId w:val="2"/>
        </w:numPr>
      </w:pPr>
      <w:r>
        <w:t>Die Nutzung (das Starten von Anwendungen) von nicht geprüfter und freigegebener Software ist untersagt</w:t>
      </w:r>
    </w:p>
    <w:p w14:paraId="64B86A76" w14:textId="77777777" w:rsidR="00C17011" w:rsidRDefault="00000000">
      <w:pPr>
        <w:pStyle w:val="Listenabsatz"/>
        <w:numPr>
          <w:ilvl w:val="0"/>
          <w:numId w:val="2"/>
        </w:numPr>
      </w:pPr>
      <w:r>
        <w:t>Dies gilt für alle Endgeräte: PCs, Notebooks, Server, Tablets und Smartphones</w:t>
      </w:r>
    </w:p>
    <w:p w14:paraId="11D912E0" w14:textId="77777777" w:rsidR="00C17011" w:rsidRDefault="00000000">
      <w:pPr>
        <w:pStyle w:val="berschrift2"/>
      </w:pPr>
      <w:r>
        <w:t>4.3 Updates und Patches</w:t>
      </w:r>
    </w:p>
    <w:p w14:paraId="4FB5E554" w14:textId="77777777" w:rsidR="00C17011" w:rsidRDefault="00000000">
      <w:pPr>
        <w:spacing w:after="120"/>
      </w:pPr>
      <w:r>
        <w:t xml:space="preserve">Sicherheitsupdates sind </w:t>
      </w:r>
      <w:proofErr w:type="gramStart"/>
      <w:r>
        <w:t>essentiell</w:t>
      </w:r>
      <w:proofErr w:type="gramEnd"/>
      <w:r>
        <w:t xml:space="preserve"> für den Schutz vor Bedrohungen:</w:t>
      </w:r>
    </w:p>
    <w:p w14:paraId="102BAC13" w14:textId="77777777" w:rsidR="00C17011" w:rsidRDefault="00000000">
      <w:pPr>
        <w:pStyle w:val="Listenabsatz"/>
        <w:numPr>
          <w:ilvl w:val="0"/>
          <w:numId w:val="2"/>
        </w:numPr>
      </w:pPr>
      <w:r>
        <w:t>Sicherheitsupdates und Patches müssen zeitnah installiert werden</w:t>
      </w:r>
    </w:p>
    <w:p w14:paraId="7674FF3C" w14:textId="77777777" w:rsidR="00C17011" w:rsidRDefault="00000000">
      <w:pPr>
        <w:pStyle w:val="Listenabsatz"/>
        <w:numPr>
          <w:ilvl w:val="0"/>
          <w:numId w:val="2"/>
        </w:numPr>
      </w:pPr>
      <w:r>
        <w:t>Die Verwaltung von Updates erfolgt zentral durch die IT-Abteilung</w:t>
      </w:r>
    </w:p>
    <w:p w14:paraId="017092B1" w14:textId="77777777" w:rsidR="00C17011" w:rsidRDefault="00000000">
      <w:pPr>
        <w:pStyle w:val="Listenabsatz"/>
        <w:numPr>
          <w:ilvl w:val="0"/>
          <w:numId w:val="2"/>
        </w:numPr>
      </w:pPr>
      <w:r>
        <w:t>Automatische Update-Funktionen dürfen nicht deaktiviert werden</w:t>
      </w:r>
    </w:p>
    <w:p w14:paraId="56B8475F" w14:textId="77777777" w:rsidR="00C17011" w:rsidRDefault="00000000">
      <w:pPr>
        <w:pStyle w:val="Listenabsatz"/>
        <w:numPr>
          <w:ilvl w:val="0"/>
          <w:numId w:val="2"/>
        </w:numPr>
      </w:pPr>
      <w:r>
        <w:t xml:space="preserve">Mitarbeitende sind verpflichtet, Update-Aufforderungen nachzukommen und Geräte bei Bedarf </w:t>
      </w:r>
      <w:proofErr w:type="spellStart"/>
      <w:r>
        <w:t>neuzustarten</w:t>
      </w:r>
      <w:proofErr w:type="spellEnd"/>
    </w:p>
    <w:p w14:paraId="7696F4C1" w14:textId="77777777" w:rsidR="00C17011" w:rsidRDefault="00000000">
      <w:pPr>
        <w:pStyle w:val="berschrift1"/>
      </w:pPr>
      <w:r>
        <w:lastRenderedPageBreak/>
        <w:t>5. Zugangskontrolle und Authentifizierung</w:t>
      </w:r>
    </w:p>
    <w:p w14:paraId="18389557" w14:textId="77777777" w:rsidR="00C17011" w:rsidRDefault="00000000">
      <w:pPr>
        <w:pStyle w:val="berschrift2"/>
      </w:pPr>
      <w:r>
        <w:t>5.1 Benutzerkonten</w:t>
      </w:r>
    </w:p>
    <w:p w14:paraId="4DC5DC6F" w14:textId="77777777" w:rsidR="00C17011" w:rsidRDefault="00000000">
      <w:pPr>
        <w:spacing w:after="120"/>
      </w:pPr>
      <w:r>
        <w:t>Benutzerkonten sind das zentrale Element der Zugriffskontrolle:</w:t>
      </w:r>
    </w:p>
    <w:p w14:paraId="3AA66026" w14:textId="77777777" w:rsidR="00C17011" w:rsidRDefault="00000000">
      <w:pPr>
        <w:pStyle w:val="Listenabsatz"/>
        <w:numPr>
          <w:ilvl w:val="0"/>
          <w:numId w:val="2"/>
        </w:numPr>
      </w:pPr>
      <w:r>
        <w:rPr>
          <w:b/>
          <w:bCs/>
        </w:rPr>
        <w:t xml:space="preserve">Personenbezogenheit: </w:t>
      </w:r>
      <w:r>
        <w:t>Jedes Benutzerkonto ist einer konkreten Person zugeordnet und darf nicht mit anderen geteilt werden</w:t>
      </w:r>
    </w:p>
    <w:p w14:paraId="1BC352C5" w14:textId="77777777" w:rsidR="00C17011" w:rsidRDefault="00000000">
      <w:pPr>
        <w:pStyle w:val="Listenabsatz"/>
        <w:numPr>
          <w:ilvl w:val="0"/>
          <w:numId w:val="2"/>
        </w:numPr>
      </w:pPr>
      <w:r>
        <w:rPr>
          <w:b/>
          <w:bCs/>
        </w:rPr>
        <w:t xml:space="preserve">Ausnahmen: </w:t>
      </w:r>
      <w:r>
        <w:t>Nur speziell freigegebene Firmenkonten für gemeinsame Nutzung (z.B. externe Onlineservices) sind hiervon ausgenommen</w:t>
      </w:r>
    </w:p>
    <w:p w14:paraId="2F4B158D" w14:textId="77777777" w:rsidR="00C17011" w:rsidRDefault="00000000">
      <w:pPr>
        <w:pStyle w:val="Listenabsatz"/>
        <w:numPr>
          <w:ilvl w:val="0"/>
          <w:numId w:val="2"/>
        </w:numPr>
      </w:pPr>
      <w:proofErr w:type="spellStart"/>
      <w:r>
        <w:rPr>
          <w:b/>
          <w:bCs/>
        </w:rPr>
        <w:t>Weitergabeverbot</w:t>
      </w:r>
      <w:proofErr w:type="spellEnd"/>
      <w:r>
        <w:rPr>
          <w:b/>
          <w:bCs/>
        </w:rPr>
        <w:t xml:space="preserve">: </w:t>
      </w:r>
      <w:r>
        <w:t>Die Weitergabe von Zugangsdaten an andere Personen ist ausnahmslos untersagt</w:t>
      </w:r>
    </w:p>
    <w:p w14:paraId="6E868EB9" w14:textId="77777777" w:rsidR="00C17011" w:rsidRDefault="00000000">
      <w:pPr>
        <w:pStyle w:val="Listenabsatz"/>
        <w:numPr>
          <w:ilvl w:val="0"/>
          <w:numId w:val="2"/>
        </w:numPr>
      </w:pPr>
      <w:r>
        <w:rPr>
          <w:b/>
          <w:bCs/>
        </w:rPr>
        <w:t xml:space="preserve">Verantwortlichkeit: </w:t>
      </w:r>
      <w:r>
        <w:t>Jeder Mitarbeitende ist für alle Aktivitäten unter seinem Benutzerkonto verantwortlich</w:t>
      </w:r>
    </w:p>
    <w:p w14:paraId="3B1E3A81" w14:textId="77777777" w:rsidR="00C17011" w:rsidRDefault="00000000">
      <w:pPr>
        <w:pStyle w:val="Listenabsatz"/>
        <w:numPr>
          <w:ilvl w:val="0"/>
          <w:numId w:val="2"/>
        </w:numPr>
      </w:pPr>
      <w:r>
        <w:rPr>
          <w:b/>
          <w:bCs/>
        </w:rPr>
        <w:t xml:space="preserve">Fremdzugriff: </w:t>
      </w:r>
      <w:r>
        <w:t>Die Nutzung fremder Benutzerkonten ist strikt verboten</w:t>
      </w:r>
    </w:p>
    <w:p w14:paraId="11B744E7" w14:textId="77777777" w:rsidR="00C17011" w:rsidRDefault="00000000">
      <w:pPr>
        <w:pStyle w:val="berschrift2"/>
      </w:pPr>
      <w:r>
        <w:t>5.2 Anforderungen an Passwörter</w:t>
      </w:r>
    </w:p>
    <w:p w14:paraId="3EDB03D2" w14:textId="77777777" w:rsidR="00C17011" w:rsidRDefault="00000000">
      <w:pPr>
        <w:spacing w:after="120"/>
      </w:pPr>
      <w:r>
        <w:t>Passwörter sind wie Schlüssel zu Ihrer Wohnung zu behandeln. Ein sicheres Passwort schützt vor unbefugtem Zugriff.</w:t>
      </w:r>
    </w:p>
    <w:p w14:paraId="732E6814" w14:textId="77777777" w:rsidR="00C17011" w:rsidRDefault="00000000">
      <w:pPr>
        <w:pStyle w:val="berschrift3"/>
      </w:pPr>
      <w:r>
        <w:t>5.2.1 Passwortkomplexität</w:t>
      </w:r>
    </w:p>
    <w:p w14:paraId="565BAA78" w14:textId="77777777" w:rsidR="00C17011" w:rsidRDefault="00000000">
      <w:pPr>
        <w:spacing w:after="120"/>
      </w:pPr>
      <w:r>
        <w:t>Passwörter müssen folgende Mindestanforderungen erfüllen:</w:t>
      </w:r>
    </w:p>
    <w:p w14:paraId="15A7AA51" w14:textId="34E5F44A" w:rsidR="00C17011" w:rsidRDefault="00000000">
      <w:pPr>
        <w:pStyle w:val="Listenabsatz"/>
        <w:numPr>
          <w:ilvl w:val="0"/>
          <w:numId w:val="2"/>
        </w:numPr>
      </w:pPr>
      <w:r>
        <w:rPr>
          <w:b/>
          <w:bCs/>
        </w:rPr>
        <w:t xml:space="preserve">Mindestlänge: </w:t>
      </w:r>
      <w:r>
        <w:t xml:space="preserve">Mindestens </w:t>
      </w:r>
      <w:r w:rsidR="005F56A6">
        <w:t>12</w:t>
      </w:r>
      <w:r>
        <w:t xml:space="preserve"> Zeichen (besser </w:t>
      </w:r>
      <w:r w:rsidR="005F56A6">
        <w:t>15</w:t>
      </w:r>
      <w:r>
        <w:t xml:space="preserve"> oder mehr)</w:t>
      </w:r>
    </w:p>
    <w:p w14:paraId="5C3DAE68" w14:textId="77777777" w:rsidR="00C17011" w:rsidRDefault="00000000">
      <w:pPr>
        <w:pStyle w:val="Listenabsatz"/>
        <w:numPr>
          <w:ilvl w:val="0"/>
          <w:numId w:val="2"/>
        </w:numPr>
      </w:pPr>
      <w:r>
        <w:rPr>
          <w:b/>
          <w:bCs/>
        </w:rPr>
        <w:t xml:space="preserve">Zusammensetzung: </w:t>
      </w:r>
      <w:r>
        <w:t>Kombination aus Großbuchstaben, Kleinbuchstaben, Ziffern und Sonderzeichen</w:t>
      </w:r>
    </w:p>
    <w:p w14:paraId="4558A279" w14:textId="77777777" w:rsidR="00C17011" w:rsidRDefault="00000000">
      <w:pPr>
        <w:pStyle w:val="Listenabsatz"/>
        <w:numPr>
          <w:ilvl w:val="0"/>
          <w:numId w:val="2"/>
        </w:numPr>
      </w:pPr>
      <w:r>
        <w:rPr>
          <w:b/>
          <w:bCs/>
        </w:rPr>
        <w:t xml:space="preserve">Einzigartigkeit: </w:t>
      </w:r>
      <w:r>
        <w:t>Für jeden Zugang ein unterschiedliches Passwort</w:t>
      </w:r>
    </w:p>
    <w:p w14:paraId="745DDBDD" w14:textId="77777777" w:rsidR="00C17011" w:rsidRDefault="00000000">
      <w:pPr>
        <w:pStyle w:val="berschrift3"/>
      </w:pPr>
      <w:r>
        <w:t>5.2.2 Verbotene Passwörter</w:t>
      </w:r>
    </w:p>
    <w:p w14:paraId="4FC89A4E" w14:textId="77777777" w:rsidR="00C17011" w:rsidRDefault="00000000">
      <w:pPr>
        <w:spacing w:after="120"/>
      </w:pPr>
      <w:r>
        <w:t>Folgende Passwörter sind nicht zulässig:</w:t>
      </w:r>
    </w:p>
    <w:p w14:paraId="2ED18EB8" w14:textId="77777777" w:rsidR="005F56A6" w:rsidRPr="005F56A6" w:rsidRDefault="005F56A6">
      <w:pPr>
        <w:pStyle w:val="Listenabsatz"/>
        <w:numPr>
          <w:ilvl w:val="0"/>
          <w:numId w:val="2"/>
        </w:numPr>
      </w:pPr>
      <w:r>
        <w:rPr>
          <w:b/>
          <w:bCs/>
        </w:rPr>
        <w:t>4-/6-stellige numerische PINs bei Smartphone oder Tablet</w:t>
      </w:r>
    </w:p>
    <w:p w14:paraId="5DD48743" w14:textId="76E44900" w:rsidR="00C17011" w:rsidRDefault="00000000">
      <w:pPr>
        <w:pStyle w:val="Listenabsatz"/>
        <w:numPr>
          <w:ilvl w:val="0"/>
          <w:numId w:val="2"/>
        </w:numPr>
      </w:pPr>
      <w:r>
        <w:rPr>
          <w:b/>
          <w:bCs/>
        </w:rPr>
        <w:t xml:space="preserve">Personenbezogene Daten: </w:t>
      </w:r>
      <w:r>
        <w:t>Namen, Vornamen, Geburtsdaten, Telefonnummern</w:t>
      </w:r>
    </w:p>
    <w:p w14:paraId="3D5608E1" w14:textId="77777777" w:rsidR="00C17011" w:rsidRDefault="00000000">
      <w:pPr>
        <w:pStyle w:val="Listenabsatz"/>
        <w:numPr>
          <w:ilvl w:val="0"/>
          <w:numId w:val="2"/>
        </w:numPr>
      </w:pPr>
      <w:r>
        <w:rPr>
          <w:b/>
          <w:bCs/>
        </w:rPr>
        <w:t xml:space="preserve">Wörterbuchbegriffe: </w:t>
      </w:r>
      <w:r>
        <w:t>Begriffe aus Wörterbüchern (in jeder Sprache), Eigennamen, geografische Begriffe</w:t>
      </w:r>
    </w:p>
    <w:p w14:paraId="289F7D07" w14:textId="77777777" w:rsidR="00C17011" w:rsidRDefault="00000000">
      <w:pPr>
        <w:pStyle w:val="Listenabsatz"/>
        <w:numPr>
          <w:ilvl w:val="0"/>
          <w:numId w:val="2"/>
        </w:numPr>
      </w:pPr>
      <w:r>
        <w:rPr>
          <w:b/>
          <w:bCs/>
        </w:rPr>
        <w:t xml:space="preserve">Trivialpasswörter: </w:t>
      </w:r>
      <w:proofErr w:type="spellStart"/>
      <w:r>
        <w:t>hallohallo</w:t>
      </w:r>
      <w:proofErr w:type="spellEnd"/>
      <w:r>
        <w:t xml:space="preserve">, 12345678, </w:t>
      </w:r>
      <w:proofErr w:type="spellStart"/>
      <w:r>
        <w:t>qwertz</w:t>
      </w:r>
      <w:proofErr w:type="spellEnd"/>
      <w:r>
        <w:t xml:space="preserve">, </w:t>
      </w:r>
      <w:proofErr w:type="spellStart"/>
      <w:r>
        <w:t>abcdefgh</w:t>
      </w:r>
      <w:proofErr w:type="spellEnd"/>
      <w:r>
        <w:t xml:space="preserve">, </w:t>
      </w:r>
      <w:proofErr w:type="spellStart"/>
      <w:r>
        <w:t>passwort</w:t>
      </w:r>
      <w:proofErr w:type="spellEnd"/>
      <w:r>
        <w:t xml:space="preserve">, </w:t>
      </w:r>
      <w:proofErr w:type="spellStart"/>
      <w:r>
        <w:t>password</w:t>
      </w:r>
      <w:proofErr w:type="spellEnd"/>
    </w:p>
    <w:p w14:paraId="098C2E7E" w14:textId="603FF2EE" w:rsidR="00C17011" w:rsidRDefault="00000000">
      <w:pPr>
        <w:pStyle w:val="Listenabsatz"/>
        <w:numPr>
          <w:ilvl w:val="0"/>
          <w:numId w:val="2"/>
        </w:numPr>
      </w:pPr>
      <w:r>
        <w:rPr>
          <w:b/>
          <w:bCs/>
        </w:rPr>
        <w:t xml:space="preserve">Tastaturmuster: </w:t>
      </w:r>
      <w:proofErr w:type="spellStart"/>
      <w:r>
        <w:t>asdfgh</w:t>
      </w:r>
      <w:proofErr w:type="spellEnd"/>
      <w:r>
        <w:t xml:space="preserve">, </w:t>
      </w:r>
      <w:proofErr w:type="spellStart"/>
      <w:r>
        <w:t>qwert</w:t>
      </w:r>
      <w:r w:rsidR="00F2019E">
        <w:t>z</w:t>
      </w:r>
      <w:proofErr w:type="spellEnd"/>
      <w:r>
        <w:t>, etc.</w:t>
      </w:r>
    </w:p>
    <w:p w14:paraId="61E04D0C" w14:textId="77777777" w:rsidR="00C17011" w:rsidRDefault="00000000">
      <w:pPr>
        <w:pStyle w:val="Listenabsatz"/>
        <w:numPr>
          <w:ilvl w:val="0"/>
          <w:numId w:val="2"/>
        </w:numPr>
      </w:pPr>
      <w:r>
        <w:rPr>
          <w:b/>
          <w:bCs/>
        </w:rPr>
        <w:t xml:space="preserve">Firmenbezogene Begriffe: </w:t>
      </w:r>
      <w:r>
        <w:t>Unternehmensname, Produktnamen</w:t>
      </w:r>
    </w:p>
    <w:p w14:paraId="74F8A4D1" w14:textId="77777777" w:rsidR="00C17011" w:rsidRDefault="00000000">
      <w:pPr>
        <w:pStyle w:val="berschrift3"/>
      </w:pPr>
      <w:r>
        <w:t>5.2.3 Passworterstellung - bewährte Methode</w:t>
      </w:r>
    </w:p>
    <w:p w14:paraId="01D7CF81" w14:textId="77777777" w:rsidR="00C17011" w:rsidRDefault="00000000">
      <w:pPr>
        <w:spacing w:after="120"/>
      </w:pPr>
      <w:r>
        <w:rPr>
          <w:b/>
          <w:bCs/>
        </w:rPr>
        <w:t xml:space="preserve">Satzmethode: </w:t>
      </w:r>
      <w:r>
        <w:t>Denken Sie sich einen Satz aus und verwenden Sie nur die Anfangsbuchstaben:</w:t>
      </w:r>
    </w:p>
    <w:p w14:paraId="4F4038CA" w14:textId="77777777" w:rsidR="00C17011" w:rsidRDefault="00000000">
      <w:pPr>
        <w:pStyle w:val="Standardeinzug"/>
        <w:spacing w:after="60"/>
      </w:pPr>
      <w:r>
        <w:rPr>
          <w:i/>
          <w:iCs/>
        </w:rPr>
        <w:t xml:space="preserve">Beispiel: </w:t>
      </w:r>
      <w:r>
        <w:t>"Mein Hund Bello ist 7 Jahre alt und liebt Knochen!"</w:t>
      </w:r>
    </w:p>
    <w:p w14:paraId="6DCF8EAD" w14:textId="77777777" w:rsidR="00C17011" w:rsidRDefault="00000000">
      <w:pPr>
        <w:pStyle w:val="Standardeinzug"/>
      </w:pPr>
      <w:r>
        <w:rPr>
          <w:i/>
          <w:iCs/>
        </w:rPr>
        <w:t xml:space="preserve">Ergibt: </w:t>
      </w:r>
      <w:r>
        <w:t>MHBi7JaulK!</w:t>
      </w:r>
    </w:p>
    <w:p w14:paraId="4EA165E7" w14:textId="77777777" w:rsidR="00C17011" w:rsidRDefault="00000000">
      <w:pPr>
        <w:pStyle w:val="berschrift3"/>
      </w:pPr>
      <w:r>
        <w:t>5.2.4 Passwort-Manager</w:t>
      </w:r>
    </w:p>
    <w:p w14:paraId="20CF2DB4" w14:textId="77777777" w:rsidR="00C17011" w:rsidRDefault="00000000">
      <w:pPr>
        <w:spacing w:after="120"/>
      </w:pPr>
      <w:r>
        <w:t>Zur sicheren Verwaltung von Passwörtern:</w:t>
      </w:r>
    </w:p>
    <w:p w14:paraId="4719239D" w14:textId="5D3666D7" w:rsidR="00C17011" w:rsidRDefault="00F2019E">
      <w:pPr>
        <w:pStyle w:val="Listenabsatz"/>
        <w:numPr>
          <w:ilvl w:val="0"/>
          <w:numId w:val="2"/>
        </w:numPr>
      </w:pPr>
      <w:r>
        <w:t xml:space="preserve">[OPTION </w:t>
      </w:r>
      <w:proofErr w:type="gramStart"/>
      <w:r>
        <w:t>1]Die</w:t>
      </w:r>
      <w:proofErr w:type="gramEnd"/>
      <w:r>
        <w:t xml:space="preserve"> Nutzung eines Passwort-Managers (z.B. KeePass, [firmeninterne Lösung]) wird dringend empfohlen</w:t>
      </w:r>
    </w:p>
    <w:p w14:paraId="2A7813FB" w14:textId="1CDF1532" w:rsidR="00C17011" w:rsidRDefault="00F2019E">
      <w:pPr>
        <w:pStyle w:val="Listenabsatz"/>
        <w:numPr>
          <w:ilvl w:val="0"/>
          <w:numId w:val="2"/>
        </w:numPr>
      </w:pPr>
      <w:r>
        <w:lastRenderedPageBreak/>
        <w:t>[OPTION 2]</w:t>
      </w:r>
      <w:r w:rsidRPr="00F2019E">
        <w:t xml:space="preserve"> </w:t>
      </w:r>
      <w:r>
        <w:t>Die Nutzung des Passwort-Managers [firmeninterne Lösung] ist vorgeschrieben und dürfen nur dort gespeichert werden. Andere Lösungen müssen schriftlich</w:t>
      </w:r>
      <w:r w:rsidR="005F56A6">
        <w:t xml:space="preserve"> freigegeben werden.</w:t>
      </w:r>
    </w:p>
    <w:p w14:paraId="5BA344C5" w14:textId="424728C8" w:rsidR="00C17011" w:rsidRDefault="00000000">
      <w:pPr>
        <w:pStyle w:val="Listenabsatz"/>
        <w:numPr>
          <w:ilvl w:val="0"/>
          <w:numId w:val="2"/>
        </w:numPr>
      </w:pPr>
      <w:r>
        <w:t xml:space="preserve">Passwörter dürfen NICHT in </w:t>
      </w:r>
      <w:r w:rsidR="005F56A6">
        <w:t>un</w:t>
      </w:r>
      <w:r>
        <w:t>verschlüsselten Dateien, E-Mails, Notizzetteln oder Browser-Passwort-Speichern abgelegt werden</w:t>
      </w:r>
    </w:p>
    <w:p w14:paraId="62680ED0" w14:textId="0E162F5C" w:rsidR="005F56A6" w:rsidRDefault="005F56A6">
      <w:pPr>
        <w:pStyle w:val="Listenabsatz"/>
        <w:numPr>
          <w:ilvl w:val="0"/>
          <w:numId w:val="2"/>
        </w:numPr>
      </w:pPr>
      <w:r>
        <w:t>Nutzen Sie die Passwort-Generator-Funktion des Passwort-Managers</w:t>
      </w:r>
    </w:p>
    <w:p w14:paraId="21922970" w14:textId="77777777" w:rsidR="00C17011" w:rsidRDefault="00000000">
      <w:pPr>
        <w:pStyle w:val="berschrift2"/>
      </w:pPr>
      <w:r>
        <w:t>5.3 Passworthandhabung</w:t>
      </w:r>
    </w:p>
    <w:p w14:paraId="7F4C686E" w14:textId="77777777" w:rsidR="00C17011" w:rsidRDefault="00000000">
      <w:pPr>
        <w:spacing w:after="120"/>
      </w:pPr>
      <w:r>
        <w:t>Im Umgang mit Passwörtern sind folgende Regeln zwingend einzuhalten:</w:t>
      </w:r>
    </w:p>
    <w:p w14:paraId="314F2D63" w14:textId="77777777" w:rsidR="00C17011" w:rsidRDefault="00000000">
      <w:pPr>
        <w:pStyle w:val="Listenabsatz"/>
        <w:numPr>
          <w:ilvl w:val="0"/>
          <w:numId w:val="2"/>
        </w:numPr>
      </w:pPr>
      <w:r>
        <w:rPr>
          <w:b/>
          <w:bCs/>
        </w:rPr>
        <w:t xml:space="preserve">Absolute Geheimhaltung: </w:t>
      </w:r>
      <w:r>
        <w:t>Passwörter dürfen niemals an andere Personen weitergegeben werden – auch nicht an Kollegen oder IT-Support</w:t>
      </w:r>
    </w:p>
    <w:p w14:paraId="458CF852" w14:textId="77777777" w:rsidR="00C17011" w:rsidRDefault="00000000">
      <w:pPr>
        <w:pStyle w:val="Listenabsatz"/>
        <w:numPr>
          <w:ilvl w:val="0"/>
          <w:numId w:val="2"/>
        </w:numPr>
      </w:pPr>
      <w:r>
        <w:rPr>
          <w:b/>
          <w:bCs/>
        </w:rPr>
        <w:t xml:space="preserve">Keine Notizen: </w:t>
      </w:r>
      <w:r>
        <w:t>Passwörter dürfen nicht notiert, aufgeschrieben oder am Arbeitsplatz aufbewahrt werden</w:t>
      </w:r>
    </w:p>
    <w:p w14:paraId="4C1F34F6" w14:textId="77777777" w:rsidR="00C17011" w:rsidRDefault="00000000">
      <w:pPr>
        <w:pStyle w:val="Listenabsatz"/>
        <w:numPr>
          <w:ilvl w:val="0"/>
          <w:numId w:val="2"/>
        </w:numPr>
      </w:pPr>
      <w:r>
        <w:rPr>
          <w:b/>
          <w:bCs/>
        </w:rPr>
        <w:t xml:space="preserve">Sichtschutz: </w:t>
      </w:r>
      <w:r>
        <w:t>Bei der Passworteingabe ist darauf zu achten, dass niemand zusehen kann</w:t>
      </w:r>
    </w:p>
    <w:p w14:paraId="643F8CAB" w14:textId="77777777" w:rsidR="00C17011" w:rsidRDefault="00000000">
      <w:pPr>
        <w:pStyle w:val="Listenabsatz"/>
        <w:numPr>
          <w:ilvl w:val="0"/>
          <w:numId w:val="2"/>
        </w:numPr>
      </w:pPr>
      <w:r>
        <w:rPr>
          <w:b/>
          <w:bCs/>
        </w:rPr>
        <w:t xml:space="preserve">Regelmäßige Änderung: </w:t>
      </w:r>
      <w:r>
        <w:t>Passwörter sind mindestens alle 180 Tage (6 Monate) zu ändern</w:t>
      </w:r>
    </w:p>
    <w:p w14:paraId="75046B03" w14:textId="77777777" w:rsidR="00C17011" w:rsidRDefault="00000000">
      <w:pPr>
        <w:pStyle w:val="Listenabsatz"/>
        <w:numPr>
          <w:ilvl w:val="0"/>
          <w:numId w:val="2"/>
        </w:numPr>
      </w:pPr>
      <w:r>
        <w:rPr>
          <w:b/>
          <w:bCs/>
        </w:rPr>
        <w:t xml:space="preserve">Sofortige Änderung: </w:t>
      </w:r>
      <w:r>
        <w:t>Bei Verdacht auf Kompromittierung ist das Passwort unverzüglich zu ändern und die IT-Abteilung zu informieren</w:t>
      </w:r>
    </w:p>
    <w:p w14:paraId="458A4BB3" w14:textId="77777777" w:rsidR="00C17011" w:rsidRDefault="00000000">
      <w:pPr>
        <w:pStyle w:val="Listenabsatz"/>
        <w:numPr>
          <w:ilvl w:val="0"/>
          <w:numId w:val="2"/>
        </w:numPr>
      </w:pPr>
      <w:r>
        <w:rPr>
          <w:b/>
          <w:bCs/>
        </w:rPr>
        <w:t xml:space="preserve">Verantwortung: </w:t>
      </w:r>
      <w:r>
        <w:t>Sie sind für Ihr Passwort und alle damit durchgeführten Aktionen verantwortlich</w:t>
      </w:r>
    </w:p>
    <w:p w14:paraId="6586E45F" w14:textId="77777777" w:rsidR="00C17011" w:rsidRDefault="00000000">
      <w:pPr>
        <w:pStyle w:val="berschrift2"/>
      </w:pPr>
      <w:r>
        <w:t>5.4 Zugangsdaten für externe Dienste</w:t>
      </w:r>
    </w:p>
    <w:p w14:paraId="02F40242" w14:textId="77777777" w:rsidR="00C17011" w:rsidRDefault="00000000">
      <w:pPr>
        <w:spacing w:after="120"/>
      </w:pPr>
      <w:r>
        <w:t>Für Zugangsdaten zu Web-Portalen und externen Diensten gilt:</w:t>
      </w:r>
    </w:p>
    <w:p w14:paraId="6607471C" w14:textId="77777777" w:rsidR="00C17011" w:rsidRDefault="00000000">
      <w:pPr>
        <w:pStyle w:val="Listenabsatz"/>
        <w:numPr>
          <w:ilvl w:val="0"/>
          <w:numId w:val="2"/>
        </w:numPr>
      </w:pPr>
      <w:r>
        <w:t>Zugangsdaten müssen in sicherer Form gespeichert werden (z.B. firmeninterner Passwort-Safe)</w:t>
      </w:r>
    </w:p>
    <w:p w14:paraId="403FF2A9" w14:textId="77777777" w:rsidR="00C17011" w:rsidRDefault="00000000">
      <w:pPr>
        <w:pStyle w:val="Listenabsatz"/>
        <w:numPr>
          <w:ilvl w:val="0"/>
          <w:numId w:val="2"/>
        </w:numPr>
      </w:pPr>
      <w:r>
        <w:t>E-Mail-Speicherung oder Ablage in unverschlüsselten Dateien ist unzulässig</w:t>
      </w:r>
    </w:p>
    <w:p w14:paraId="704D270A" w14:textId="77777777" w:rsidR="00C17011" w:rsidRDefault="00000000">
      <w:pPr>
        <w:pStyle w:val="Listenabsatz"/>
        <w:numPr>
          <w:ilvl w:val="0"/>
          <w:numId w:val="2"/>
        </w:numPr>
      </w:pPr>
      <w:r>
        <w:t>Bei Team-Zugängen ist die zentrale Verwaltung über die IT-Abteilung erforderlich</w:t>
      </w:r>
    </w:p>
    <w:p w14:paraId="5ADFAF2E" w14:textId="77777777" w:rsidR="00C17011" w:rsidRDefault="00000000">
      <w:pPr>
        <w:pStyle w:val="Listenabsatz"/>
        <w:numPr>
          <w:ilvl w:val="0"/>
          <w:numId w:val="2"/>
        </w:numPr>
      </w:pPr>
      <w:r>
        <w:t>Nach Austritt aus dem Unternehmen sind alle Zugangsdaten zu löschen und dürfen nicht weiterverwendet werden</w:t>
      </w:r>
    </w:p>
    <w:p w14:paraId="52505DFD" w14:textId="77777777" w:rsidR="00C17011" w:rsidRDefault="00000000">
      <w:pPr>
        <w:pStyle w:val="berschrift2"/>
      </w:pPr>
      <w:r>
        <w:t>5.5 Zwei-Faktor-Authentifizierung (2FA)</w:t>
      </w:r>
    </w:p>
    <w:p w14:paraId="70328A6C" w14:textId="77777777" w:rsidR="00C17011" w:rsidRDefault="00000000">
      <w:pPr>
        <w:spacing w:after="120"/>
      </w:pPr>
      <w:r>
        <w:t>Zwei-Faktor-Authentifizierung bietet einen zusätzlichen Schutz vor unbefugtem Zugriff:</w:t>
      </w:r>
    </w:p>
    <w:p w14:paraId="5DF5576E" w14:textId="77777777" w:rsidR="00C17011" w:rsidRDefault="00000000">
      <w:pPr>
        <w:pStyle w:val="Listenabsatz"/>
        <w:numPr>
          <w:ilvl w:val="0"/>
          <w:numId w:val="2"/>
        </w:numPr>
      </w:pPr>
      <w:r>
        <w:t>Für besonders schützenswerte Systeme und Daten ist die Nutzung von 2FA verpflichtend</w:t>
      </w:r>
    </w:p>
    <w:p w14:paraId="2827FD17" w14:textId="77777777" w:rsidR="00C17011" w:rsidRDefault="00000000">
      <w:pPr>
        <w:pStyle w:val="Listenabsatz"/>
        <w:numPr>
          <w:ilvl w:val="0"/>
          <w:numId w:val="2"/>
        </w:numPr>
      </w:pPr>
      <w:r>
        <w:t>Dies gilt insbesondere für: [VPN-Zugriff / Cloud-Dienste / Administrative Zugänge / weitere spezifische Systeme]</w:t>
      </w:r>
    </w:p>
    <w:p w14:paraId="212524F0" w14:textId="77777777" w:rsidR="00C17011" w:rsidRDefault="00000000">
      <w:pPr>
        <w:pStyle w:val="Listenabsatz"/>
        <w:numPr>
          <w:ilvl w:val="0"/>
          <w:numId w:val="2"/>
        </w:numPr>
      </w:pPr>
      <w:r>
        <w:t>Die Implementierung erfolgt durch die IT-Abteilung</w:t>
      </w:r>
    </w:p>
    <w:p w14:paraId="2906CCE7" w14:textId="77777777" w:rsidR="00C17011" w:rsidRDefault="00000000">
      <w:pPr>
        <w:pStyle w:val="Listenabsatz"/>
        <w:numPr>
          <w:ilvl w:val="0"/>
          <w:numId w:val="2"/>
        </w:numPr>
      </w:pPr>
      <w:r>
        <w:t>Mitarbeitende sind verpflichtet, 2FA-Verfahren zu nutzen, wenn diese bereitgestellt werden</w:t>
      </w:r>
    </w:p>
    <w:p w14:paraId="04EF78DD" w14:textId="77777777" w:rsidR="00C17011" w:rsidRDefault="00000000">
      <w:pPr>
        <w:pStyle w:val="berschrift2"/>
      </w:pPr>
      <w:r>
        <w:t>5.6 Verlassen des Arbeitsplatzes</w:t>
      </w:r>
    </w:p>
    <w:p w14:paraId="71FC5993" w14:textId="77777777" w:rsidR="00C17011" w:rsidRDefault="00000000">
      <w:pPr>
        <w:spacing w:after="120"/>
      </w:pPr>
      <w:r>
        <w:t>Beim Verlassen des Arbeitsplatzes sind folgende Maßnahmen zu ergreifen:</w:t>
      </w:r>
    </w:p>
    <w:p w14:paraId="79054B71" w14:textId="77777777" w:rsidR="00C17011" w:rsidRDefault="00000000">
      <w:pPr>
        <w:pStyle w:val="Listenabsatz"/>
        <w:numPr>
          <w:ilvl w:val="0"/>
          <w:numId w:val="2"/>
        </w:numPr>
      </w:pPr>
      <w:r>
        <w:rPr>
          <w:b/>
          <w:bCs/>
        </w:rPr>
        <w:t xml:space="preserve">Kurzes Verlassen: </w:t>
      </w:r>
      <w:r>
        <w:t xml:space="preserve">Bildschirmsperre aktivieren (Windows: Windows-Taste + L, </w:t>
      </w:r>
      <w:proofErr w:type="spellStart"/>
      <w:r>
        <w:t>macOS</w:t>
      </w:r>
      <w:proofErr w:type="spellEnd"/>
      <w:r>
        <w:t xml:space="preserve">: </w:t>
      </w:r>
      <w:proofErr w:type="spellStart"/>
      <w:r>
        <w:t>Ctrl</w:t>
      </w:r>
      <w:proofErr w:type="spellEnd"/>
      <w:r>
        <w:t xml:space="preserve"> + </w:t>
      </w:r>
      <w:proofErr w:type="spellStart"/>
      <w:r>
        <w:t>Cmd</w:t>
      </w:r>
      <w:proofErr w:type="spellEnd"/>
      <w:r>
        <w:t xml:space="preserve"> + Q)</w:t>
      </w:r>
    </w:p>
    <w:p w14:paraId="5B2C3598" w14:textId="77777777" w:rsidR="00C17011" w:rsidRDefault="00000000">
      <w:pPr>
        <w:pStyle w:val="Listenabsatz"/>
        <w:numPr>
          <w:ilvl w:val="0"/>
          <w:numId w:val="2"/>
        </w:numPr>
      </w:pPr>
      <w:r>
        <w:rPr>
          <w:b/>
          <w:bCs/>
        </w:rPr>
        <w:t xml:space="preserve">Längeres Verlassen: </w:t>
      </w:r>
      <w:r>
        <w:t>Systemabmeldung durchführen</w:t>
      </w:r>
    </w:p>
    <w:p w14:paraId="4A10F8B0" w14:textId="77777777" w:rsidR="00C17011" w:rsidRDefault="00000000">
      <w:pPr>
        <w:pStyle w:val="Listenabsatz"/>
        <w:numPr>
          <w:ilvl w:val="0"/>
          <w:numId w:val="2"/>
        </w:numPr>
      </w:pPr>
      <w:r>
        <w:rPr>
          <w:b/>
          <w:bCs/>
        </w:rPr>
        <w:lastRenderedPageBreak/>
        <w:t xml:space="preserve">Dienstschluss/Dienstreise: </w:t>
      </w:r>
      <w:r>
        <w:t>Computer herunterfahren oder in Ruhezustand versetzen und physisch absperren</w:t>
      </w:r>
    </w:p>
    <w:p w14:paraId="08214412" w14:textId="77777777" w:rsidR="00C17011" w:rsidRDefault="00000000">
      <w:pPr>
        <w:pStyle w:val="Listenabsatz"/>
        <w:numPr>
          <w:ilvl w:val="0"/>
          <w:numId w:val="2"/>
        </w:numPr>
      </w:pPr>
      <w:r>
        <w:rPr>
          <w:b/>
          <w:bCs/>
        </w:rPr>
        <w:t xml:space="preserve">Abwesenheit: </w:t>
      </w:r>
      <w:r>
        <w:t>Bei Urlaub oder Krankheit ist eine Abwesenheitsnotiz einzurichten</w:t>
      </w:r>
    </w:p>
    <w:p w14:paraId="7F3D08A1" w14:textId="77777777" w:rsidR="00C17011" w:rsidRDefault="00000000">
      <w:pPr>
        <w:spacing w:before="240" w:after="120"/>
      </w:pPr>
      <w:r>
        <w:rPr>
          <w:b/>
          <w:bCs/>
        </w:rPr>
        <w:t xml:space="preserve">Wichtig: </w:t>
      </w:r>
      <w:proofErr w:type="spellStart"/>
      <w:r>
        <w:t>Ungesperrte</w:t>
      </w:r>
      <w:proofErr w:type="spellEnd"/>
      <w:r>
        <w:t xml:space="preserve"> Computer sind ein erhebliches Sicherheitsrisiko und ermöglichen Unbefugten den Zugriff auf vertrauliche Daten.</w:t>
      </w:r>
    </w:p>
    <w:p w14:paraId="6380FB20" w14:textId="77777777" w:rsidR="00C17011" w:rsidRDefault="00000000">
      <w:pPr>
        <w:pStyle w:val="berschrift1"/>
      </w:pPr>
      <w:r>
        <w:lastRenderedPageBreak/>
        <w:t>6. Datenspeicherung und Datensicherung</w:t>
      </w:r>
    </w:p>
    <w:p w14:paraId="662EF761" w14:textId="77777777" w:rsidR="00C17011" w:rsidRDefault="00000000">
      <w:pPr>
        <w:pStyle w:val="berschrift2"/>
      </w:pPr>
      <w:r>
        <w:t>6.1 Erlaubte Speicherorte</w:t>
      </w:r>
    </w:p>
    <w:p w14:paraId="32D52EA3" w14:textId="77777777" w:rsidR="00C17011" w:rsidRDefault="00000000">
      <w:pPr>
        <w:spacing w:after="120"/>
      </w:pPr>
      <w:r>
        <w:t>Zur Sicherstellung von Datensicherung und -verfügbarkeit dürfen Firmendaten ausschließlich an folgenden Orten gespeichert werden:</w:t>
      </w:r>
    </w:p>
    <w:p w14:paraId="376AFA5B" w14:textId="77777777" w:rsidR="00C17011" w:rsidRDefault="00000000">
      <w:pPr>
        <w:pStyle w:val="Listenabsatz"/>
        <w:numPr>
          <w:ilvl w:val="0"/>
          <w:numId w:val="2"/>
        </w:numPr>
      </w:pPr>
      <w:r>
        <w:rPr>
          <w:b/>
          <w:bCs/>
        </w:rPr>
        <w:t xml:space="preserve">Netzlaufwerke: </w:t>
      </w:r>
      <w:r>
        <w:t>Zentrale, durch die IT-Abteilung verwaltete Netzwerkspeicher</w:t>
      </w:r>
    </w:p>
    <w:p w14:paraId="1E13586A" w14:textId="77777777" w:rsidR="00C17011" w:rsidRDefault="00000000">
      <w:pPr>
        <w:pStyle w:val="Listenabsatz"/>
        <w:numPr>
          <w:ilvl w:val="0"/>
          <w:numId w:val="2"/>
        </w:numPr>
      </w:pPr>
      <w:r>
        <w:rPr>
          <w:b/>
          <w:bCs/>
        </w:rPr>
        <w:t xml:space="preserve">Firmen-Cloud: </w:t>
      </w:r>
      <w:r>
        <w:t>[Name der genehmigten Cloud-Lösung]</w:t>
      </w:r>
    </w:p>
    <w:p w14:paraId="6733AECD" w14:textId="77777777" w:rsidR="00C17011" w:rsidRDefault="00000000">
      <w:pPr>
        <w:pStyle w:val="Listenabsatz"/>
        <w:numPr>
          <w:ilvl w:val="0"/>
          <w:numId w:val="2"/>
        </w:numPr>
      </w:pPr>
      <w:r>
        <w:rPr>
          <w:b/>
          <w:bCs/>
        </w:rPr>
        <w:t xml:space="preserve">Dokumentenmanagementsystem: </w:t>
      </w:r>
      <w:r>
        <w:t>[Name des DMS] für die strukturierte Ablage</w:t>
      </w:r>
    </w:p>
    <w:p w14:paraId="44C5D593" w14:textId="77777777" w:rsidR="00C17011" w:rsidRDefault="00000000">
      <w:pPr>
        <w:pStyle w:val="Listenabsatz"/>
        <w:numPr>
          <w:ilvl w:val="0"/>
          <w:numId w:val="2"/>
        </w:numPr>
      </w:pPr>
      <w:r>
        <w:rPr>
          <w:b/>
          <w:bCs/>
        </w:rPr>
        <w:t xml:space="preserve">Weitere genehmigte Systeme: </w:t>
      </w:r>
      <w:r>
        <w:t>[ggf. weitere spezifische Systeme]</w:t>
      </w:r>
    </w:p>
    <w:p w14:paraId="749F3FD7" w14:textId="77777777" w:rsidR="00C17011" w:rsidRDefault="00000000">
      <w:pPr>
        <w:pStyle w:val="berschrift2"/>
      </w:pPr>
      <w:r>
        <w:t>6.2 Verbotene Speicherorte</w:t>
      </w:r>
    </w:p>
    <w:p w14:paraId="1C611A56" w14:textId="77777777" w:rsidR="00C17011" w:rsidRDefault="00000000">
      <w:pPr>
        <w:spacing w:after="120"/>
      </w:pPr>
      <w:r>
        <w:t>Folgende Speicherorte sind für Firmendaten nicht zulässig:</w:t>
      </w:r>
    </w:p>
    <w:p w14:paraId="543C190D" w14:textId="77777777" w:rsidR="00C17011" w:rsidRDefault="00000000">
      <w:pPr>
        <w:pStyle w:val="Listenabsatz"/>
        <w:numPr>
          <w:ilvl w:val="0"/>
          <w:numId w:val="2"/>
        </w:numPr>
      </w:pPr>
      <w:r>
        <w:rPr>
          <w:b/>
          <w:bCs/>
        </w:rPr>
        <w:t xml:space="preserve">Lokale Festplatten: </w:t>
      </w:r>
      <w:r>
        <w:t>Die interne Festplatte (Laufwerk C:) des Computers, außer für temporäre Arbeitsdateien</w:t>
      </w:r>
    </w:p>
    <w:p w14:paraId="2099F053" w14:textId="77777777" w:rsidR="00C17011" w:rsidRDefault="00000000">
      <w:pPr>
        <w:pStyle w:val="Listenabsatz"/>
        <w:numPr>
          <w:ilvl w:val="0"/>
          <w:numId w:val="2"/>
        </w:numPr>
      </w:pPr>
      <w:r>
        <w:rPr>
          <w:b/>
          <w:bCs/>
        </w:rPr>
        <w:t xml:space="preserve">Private Cloud-Speicher: </w:t>
      </w:r>
      <w:r>
        <w:t>Dropbox, Google Drive, iCloud, OneDrive (privat), etc.</w:t>
      </w:r>
    </w:p>
    <w:p w14:paraId="4CA56982" w14:textId="77777777" w:rsidR="00C17011" w:rsidRDefault="00000000">
      <w:pPr>
        <w:pStyle w:val="Listenabsatz"/>
        <w:numPr>
          <w:ilvl w:val="0"/>
          <w:numId w:val="2"/>
        </w:numPr>
      </w:pPr>
      <w:r>
        <w:rPr>
          <w:b/>
          <w:bCs/>
        </w:rPr>
        <w:t xml:space="preserve">Externe Datenträger: </w:t>
      </w:r>
      <w:r>
        <w:t>USB-Sticks, externe Festplatten, SD-Karten (ohne Genehmigung)</w:t>
      </w:r>
    </w:p>
    <w:p w14:paraId="00CD7367" w14:textId="77777777" w:rsidR="00C17011" w:rsidRDefault="00000000">
      <w:pPr>
        <w:pStyle w:val="Listenabsatz"/>
        <w:numPr>
          <w:ilvl w:val="0"/>
          <w:numId w:val="2"/>
        </w:numPr>
      </w:pPr>
      <w:r>
        <w:rPr>
          <w:b/>
          <w:bCs/>
        </w:rPr>
        <w:t xml:space="preserve">Private Systeme: </w:t>
      </w:r>
      <w:r>
        <w:t>Private Computer, Notebooks, Smartphones</w:t>
      </w:r>
    </w:p>
    <w:p w14:paraId="64D0DB5B" w14:textId="77777777" w:rsidR="00C17011" w:rsidRDefault="00000000">
      <w:pPr>
        <w:pStyle w:val="Listenabsatz"/>
        <w:numPr>
          <w:ilvl w:val="0"/>
          <w:numId w:val="2"/>
        </w:numPr>
      </w:pPr>
      <w:r>
        <w:rPr>
          <w:b/>
          <w:bCs/>
        </w:rPr>
        <w:t xml:space="preserve">E-Mail-Postfächer: </w:t>
      </w:r>
      <w:r>
        <w:t>Als dauerhafte Ablage ungeeignet</w:t>
      </w:r>
    </w:p>
    <w:p w14:paraId="3B7C20F4" w14:textId="77777777" w:rsidR="00C17011" w:rsidRDefault="00000000">
      <w:pPr>
        <w:pStyle w:val="berschrift2"/>
      </w:pPr>
      <w:r>
        <w:t>6.3 Datensicherung</w:t>
      </w:r>
    </w:p>
    <w:p w14:paraId="24090F5A" w14:textId="77777777" w:rsidR="00C17011" w:rsidRDefault="00000000">
      <w:pPr>
        <w:spacing w:after="120"/>
      </w:pPr>
      <w:r>
        <w:t xml:space="preserve">Die Datensicherung ist </w:t>
      </w:r>
      <w:proofErr w:type="gramStart"/>
      <w:r>
        <w:t>essentiell</w:t>
      </w:r>
      <w:proofErr w:type="gramEnd"/>
      <w:r>
        <w:t xml:space="preserve"> für die Geschäftskontinuität:</w:t>
      </w:r>
    </w:p>
    <w:p w14:paraId="0A9EB9F4" w14:textId="77777777" w:rsidR="00C17011" w:rsidRDefault="00000000">
      <w:pPr>
        <w:pStyle w:val="Listenabsatz"/>
        <w:numPr>
          <w:ilvl w:val="0"/>
          <w:numId w:val="2"/>
        </w:numPr>
      </w:pPr>
      <w:r>
        <w:t>Automatische Sicherung erfolgt ausschließlich für Daten auf zugelassenen Netzwerklaufwerken</w:t>
      </w:r>
    </w:p>
    <w:p w14:paraId="06507958" w14:textId="77777777" w:rsidR="00C17011" w:rsidRDefault="00000000">
      <w:pPr>
        <w:pStyle w:val="Listenabsatz"/>
        <w:numPr>
          <w:ilvl w:val="0"/>
          <w:numId w:val="2"/>
        </w:numPr>
      </w:pPr>
      <w:r>
        <w:t>Für lokal gespeicherte Daten kann keine Sicherheit gewährleistet werden</w:t>
      </w:r>
    </w:p>
    <w:p w14:paraId="584BE52E" w14:textId="77777777" w:rsidR="00C17011" w:rsidRDefault="00000000">
      <w:pPr>
        <w:pStyle w:val="Listenabsatz"/>
        <w:numPr>
          <w:ilvl w:val="0"/>
          <w:numId w:val="2"/>
        </w:numPr>
      </w:pPr>
      <w:r>
        <w:t>Temporäre lokale Speicherung ist nur für Präsentationen beim Kunden erlaubt und anschließend zu löschen</w:t>
      </w:r>
    </w:p>
    <w:p w14:paraId="72A40919" w14:textId="77777777" w:rsidR="00C17011" w:rsidRDefault="00000000">
      <w:pPr>
        <w:pStyle w:val="Listenabsatz"/>
        <w:numPr>
          <w:ilvl w:val="0"/>
          <w:numId w:val="2"/>
        </w:numPr>
      </w:pPr>
      <w:r>
        <w:t>Mitarbeitende sind verpflichtet, alle relevanten Daten auf den zugewiesenen Netzwerklaufwerken abzulegen</w:t>
      </w:r>
    </w:p>
    <w:p w14:paraId="19FDF9CC" w14:textId="77777777" w:rsidR="00C17011" w:rsidRDefault="00000000">
      <w:pPr>
        <w:pStyle w:val="berschrift2"/>
      </w:pPr>
      <w:r>
        <w:t>6.4 Private Daten</w:t>
      </w:r>
    </w:p>
    <w:p w14:paraId="3F64C85F" w14:textId="77777777" w:rsidR="00C17011" w:rsidRDefault="00000000">
      <w:pPr>
        <w:spacing w:after="120"/>
      </w:pPr>
      <w:r>
        <w:t>Die Speicherung privater Informationen auf Firmenhardware oder Netzwerklaufwerken ist nicht gestattet. Dies dient dem Schutz der Privatsphäre und der klaren Trennung von geschäftlichen und privaten Daten.</w:t>
      </w:r>
    </w:p>
    <w:p w14:paraId="2973F6A9" w14:textId="77777777" w:rsidR="00D1290C" w:rsidRDefault="00D1290C">
      <w:pPr>
        <w:spacing w:after="120"/>
      </w:pPr>
    </w:p>
    <w:p w14:paraId="4FBFBBB8" w14:textId="77777777" w:rsidR="00D1290C" w:rsidRDefault="00D1290C" w:rsidP="00D1290C">
      <w:pPr>
        <w:pStyle w:val="berschrift1"/>
      </w:pPr>
      <w:r>
        <w:lastRenderedPageBreak/>
        <w:t>7. Internet- und Netzwerknutzung</w:t>
      </w:r>
    </w:p>
    <w:p w14:paraId="09916F3E" w14:textId="77777777" w:rsidR="00D1290C" w:rsidRDefault="00D1290C" w:rsidP="00D1290C">
      <w:pPr>
        <w:pStyle w:val="berschrift2"/>
      </w:pPr>
      <w:r>
        <w:t>7.1 Grundsätze der Internetnutzung</w:t>
      </w:r>
    </w:p>
    <w:p w14:paraId="2B65587E" w14:textId="77777777" w:rsidR="00D1290C" w:rsidRDefault="00D1290C" w:rsidP="00D1290C">
      <w:pPr>
        <w:spacing w:after="120"/>
      </w:pPr>
      <w:r>
        <w:t>Der Internetzugang steht als Arbeitsmittel zur Verfügung:</w:t>
      </w:r>
    </w:p>
    <w:p w14:paraId="6A00B1BD" w14:textId="77777777" w:rsidR="00D1290C" w:rsidRDefault="00D1290C" w:rsidP="00D1290C">
      <w:pPr>
        <w:pStyle w:val="Listenabsatz"/>
        <w:numPr>
          <w:ilvl w:val="0"/>
          <w:numId w:val="4"/>
        </w:numPr>
      </w:pPr>
      <w:r>
        <w:rPr>
          <w:b/>
          <w:bCs/>
        </w:rPr>
        <w:t xml:space="preserve">Dienstliche Nutzung: </w:t>
      </w:r>
      <w:r>
        <w:t>Der Internetzugang dient ausschließlich dienstlichen Zwecken</w:t>
      </w:r>
    </w:p>
    <w:p w14:paraId="37AF82F1" w14:textId="77777777" w:rsidR="00D1290C" w:rsidRDefault="00D1290C" w:rsidP="00D1290C">
      <w:pPr>
        <w:pStyle w:val="Listenabsatz"/>
        <w:numPr>
          <w:ilvl w:val="0"/>
          <w:numId w:val="4"/>
        </w:numPr>
      </w:pPr>
      <w:r>
        <w:rPr>
          <w:b/>
          <w:bCs/>
        </w:rPr>
        <w:t xml:space="preserve">Private Nutzung: </w:t>
      </w:r>
      <w:r>
        <w:t xml:space="preserve">[Ist grundsätzlich untersagt / Ist in geringem </w:t>
      </w:r>
      <w:proofErr w:type="gramStart"/>
      <w:r>
        <w:t>Umfang</w:t>
      </w:r>
      <w:proofErr w:type="gramEnd"/>
      <w:r>
        <w:t xml:space="preserve"> während der Pausen gestattet / Erfordert schriftliche Ausnahmegenehmigung]</w:t>
      </w:r>
    </w:p>
    <w:p w14:paraId="633F24E0" w14:textId="77777777" w:rsidR="00D1290C" w:rsidRDefault="00D1290C" w:rsidP="00D1290C">
      <w:pPr>
        <w:pStyle w:val="Listenabsatz"/>
        <w:numPr>
          <w:ilvl w:val="0"/>
          <w:numId w:val="4"/>
        </w:numPr>
      </w:pPr>
      <w:r>
        <w:rPr>
          <w:b/>
          <w:bCs/>
        </w:rPr>
        <w:t xml:space="preserve">Unternehmensrepräsentation: </w:t>
      </w:r>
      <w:r>
        <w:t>Über die IP-Adresse sind Sie als Repräsentant von [Unternehmensname] identifizierbar</w:t>
      </w:r>
    </w:p>
    <w:p w14:paraId="0876909A" w14:textId="77777777" w:rsidR="00D1290C" w:rsidRDefault="00D1290C" w:rsidP="00D1290C">
      <w:pPr>
        <w:pStyle w:val="Listenabsatz"/>
        <w:numPr>
          <w:ilvl w:val="0"/>
          <w:numId w:val="4"/>
        </w:numPr>
      </w:pPr>
      <w:r>
        <w:rPr>
          <w:b/>
          <w:bCs/>
        </w:rPr>
        <w:t xml:space="preserve">Verantwortungsvolles Verhalten: </w:t>
      </w:r>
      <w:r>
        <w:t>Professionelles Auftreten im Internet wird vorausgesetzt</w:t>
      </w:r>
    </w:p>
    <w:p w14:paraId="479614A6" w14:textId="77777777" w:rsidR="00D1290C" w:rsidRDefault="00D1290C" w:rsidP="00D1290C">
      <w:pPr>
        <w:pStyle w:val="berschrift2"/>
      </w:pPr>
      <w:r>
        <w:t>7.2 Verbotene Inhalte und Aktivitäten</w:t>
      </w:r>
    </w:p>
    <w:p w14:paraId="63A300B0" w14:textId="77777777" w:rsidR="00D1290C" w:rsidRDefault="00D1290C" w:rsidP="00D1290C">
      <w:pPr>
        <w:spacing w:after="120"/>
      </w:pPr>
      <w:r>
        <w:t>Folgende Inhalte und Aktivitäten sind strengstens untersagt:</w:t>
      </w:r>
    </w:p>
    <w:p w14:paraId="7F5E5EB6" w14:textId="77777777" w:rsidR="00D1290C" w:rsidRDefault="00D1290C" w:rsidP="00D1290C">
      <w:pPr>
        <w:pStyle w:val="Listenabsatz"/>
        <w:numPr>
          <w:ilvl w:val="0"/>
          <w:numId w:val="4"/>
        </w:numPr>
      </w:pPr>
      <w:r>
        <w:rPr>
          <w:b/>
          <w:bCs/>
        </w:rPr>
        <w:t xml:space="preserve">Pornografische Inhalte: </w:t>
      </w:r>
      <w:r>
        <w:t>Abrufen, Speichern oder Verbreiten pornografischer Materialien</w:t>
      </w:r>
    </w:p>
    <w:p w14:paraId="62647935" w14:textId="77777777" w:rsidR="00D1290C" w:rsidRDefault="00D1290C" w:rsidP="00D1290C">
      <w:pPr>
        <w:pStyle w:val="Listenabsatz"/>
        <w:numPr>
          <w:ilvl w:val="0"/>
          <w:numId w:val="4"/>
        </w:numPr>
      </w:pPr>
      <w:r>
        <w:rPr>
          <w:b/>
          <w:bCs/>
        </w:rPr>
        <w:t xml:space="preserve">Gewaltverherrlichung: </w:t>
      </w:r>
      <w:r>
        <w:t>Inhalte mit gewaltverherrlichenden Darstellungen</w:t>
      </w:r>
    </w:p>
    <w:p w14:paraId="438AC14B" w14:textId="77777777" w:rsidR="00D1290C" w:rsidRDefault="00D1290C" w:rsidP="00D1290C">
      <w:pPr>
        <w:pStyle w:val="Listenabsatz"/>
        <w:numPr>
          <w:ilvl w:val="0"/>
          <w:numId w:val="4"/>
        </w:numPr>
      </w:pPr>
      <w:r>
        <w:rPr>
          <w:b/>
          <w:bCs/>
        </w:rPr>
        <w:t xml:space="preserve">Strafrechtlich bedenkliche Inhalte: </w:t>
      </w:r>
      <w:r>
        <w:t>Verfassungsfeindliche, rassistische, sexistische, diskriminierende oder beleidigende Äußerungen oder Abbildungen</w:t>
      </w:r>
    </w:p>
    <w:p w14:paraId="3D262852" w14:textId="77777777" w:rsidR="00D1290C" w:rsidRDefault="00D1290C" w:rsidP="00D1290C">
      <w:pPr>
        <w:pStyle w:val="Listenabsatz"/>
        <w:numPr>
          <w:ilvl w:val="0"/>
          <w:numId w:val="4"/>
        </w:numPr>
      </w:pPr>
      <w:r>
        <w:rPr>
          <w:b/>
          <w:bCs/>
        </w:rPr>
        <w:t xml:space="preserve">Urheberrechtsverletzungen: </w:t>
      </w:r>
      <w:r>
        <w:t>Illegale Downloads, Raubkopien, Streaming von urheberrechtlich geschützten Inhalten</w:t>
      </w:r>
    </w:p>
    <w:p w14:paraId="7BE5B5F7" w14:textId="77777777" w:rsidR="00D1290C" w:rsidRDefault="00D1290C" w:rsidP="00D1290C">
      <w:pPr>
        <w:pStyle w:val="Listenabsatz"/>
        <w:numPr>
          <w:ilvl w:val="0"/>
          <w:numId w:val="4"/>
        </w:numPr>
      </w:pPr>
      <w:r>
        <w:rPr>
          <w:b/>
          <w:bCs/>
        </w:rPr>
        <w:t xml:space="preserve">Hackerseiten: </w:t>
      </w:r>
      <w:r>
        <w:t>Besuch von Websites mit Hacking-Tools, Exploits oder illegalen Aktivitäten</w:t>
      </w:r>
    </w:p>
    <w:p w14:paraId="3682BF50" w14:textId="77777777" w:rsidR="00D1290C" w:rsidRDefault="00D1290C" w:rsidP="00D1290C">
      <w:pPr>
        <w:pStyle w:val="Listenabsatz"/>
        <w:numPr>
          <w:ilvl w:val="0"/>
          <w:numId w:val="4"/>
        </w:numPr>
      </w:pPr>
      <w:r>
        <w:rPr>
          <w:b/>
          <w:bCs/>
        </w:rPr>
        <w:t xml:space="preserve">Kommerzielle illegale Software: </w:t>
      </w:r>
      <w:r>
        <w:t xml:space="preserve">Download von gecrackter Software, </w:t>
      </w:r>
      <w:proofErr w:type="spellStart"/>
      <w:r>
        <w:t>Keygens</w:t>
      </w:r>
      <w:proofErr w:type="spellEnd"/>
      <w:r>
        <w:t>, Patches</w:t>
      </w:r>
    </w:p>
    <w:p w14:paraId="50F24032" w14:textId="77777777" w:rsidR="00D1290C" w:rsidRDefault="00D1290C" w:rsidP="00D1290C">
      <w:pPr>
        <w:pStyle w:val="Listenabsatz"/>
        <w:numPr>
          <w:ilvl w:val="0"/>
          <w:numId w:val="4"/>
        </w:numPr>
      </w:pPr>
      <w:r>
        <w:rPr>
          <w:b/>
          <w:bCs/>
        </w:rPr>
        <w:t xml:space="preserve">Glücksspiel: </w:t>
      </w:r>
      <w:r>
        <w:t>Online-Glücksspiel und -Wetten</w:t>
      </w:r>
    </w:p>
    <w:p w14:paraId="789599B9" w14:textId="77777777" w:rsidR="00D1290C" w:rsidRDefault="00D1290C" w:rsidP="00D1290C">
      <w:pPr>
        <w:pStyle w:val="berschrift2"/>
      </w:pPr>
      <w:r>
        <w:t>7.3 Sichere Verbindungen</w:t>
      </w:r>
    </w:p>
    <w:p w14:paraId="1E374D10" w14:textId="77777777" w:rsidR="00D1290C" w:rsidRDefault="00D1290C" w:rsidP="00D1290C">
      <w:pPr>
        <w:spacing w:after="120"/>
      </w:pPr>
      <w:r>
        <w:t>Bei der Nutzung von Websites ist auf sichere Verbindungen zu achten:</w:t>
      </w:r>
    </w:p>
    <w:p w14:paraId="4A942638" w14:textId="77777777" w:rsidR="00D1290C" w:rsidRDefault="00D1290C" w:rsidP="00D1290C">
      <w:pPr>
        <w:pStyle w:val="Listenabsatz"/>
        <w:numPr>
          <w:ilvl w:val="0"/>
          <w:numId w:val="4"/>
        </w:numPr>
      </w:pPr>
      <w:r>
        <w:rPr>
          <w:b/>
          <w:bCs/>
        </w:rPr>
        <w:t xml:space="preserve">HTTPS-Verschlüsselung: </w:t>
      </w:r>
      <w:r>
        <w:t>Achten Sie auf das Schloss-Symbol im Browser und https:// in der Adressleiste</w:t>
      </w:r>
    </w:p>
    <w:p w14:paraId="308B1028" w14:textId="77777777" w:rsidR="00D1290C" w:rsidRDefault="00D1290C" w:rsidP="00D1290C">
      <w:pPr>
        <w:pStyle w:val="Listenabsatz"/>
        <w:numPr>
          <w:ilvl w:val="0"/>
          <w:numId w:val="4"/>
        </w:numPr>
      </w:pPr>
      <w:r>
        <w:rPr>
          <w:b/>
          <w:bCs/>
        </w:rPr>
        <w:t xml:space="preserve">Keine persönlichen Daten: </w:t>
      </w:r>
      <w:r>
        <w:t>Übermitteln Sie keine persönlichen oder geschäftlichen Daten über unverschlüsselte Verbindungen</w:t>
      </w:r>
    </w:p>
    <w:p w14:paraId="61F791E4" w14:textId="77777777" w:rsidR="00D1290C" w:rsidRDefault="00D1290C" w:rsidP="00D1290C">
      <w:pPr>
        <w:pStyle w:val="Listenabsatz"/>
        <w:numPr>
          <w:ilvl w:val="0"/>
          <w:numId w:val="4"/>
        </w:numPr>
      </w:pPr>
      <w:r>
        <w:rPr>
          <w:b/>
          <w:bCs/>
        </w:rPr>
        <w:t xml:space="preserve">Zertifikatswarnungen: </w:t>
      </w:r>
      <w:r>
        <w:t>Ignorieren Sie niemals Sicherheitswarnungen des Browsers zu ungültigen Zertifikaten</w:t>
      </w:r>
    </w:p>
    <w:p w14:paraId="71A4BCFB" w14:textId="77777777" w:rsidR="00D1290C" w:rsidRDefault="00D1290C" w:rsidP="00D1290C">
      <w:pPr>
        <w:pStyle w:val="berschrift2"/>
      </w:pPr>
      <w:r>
        <w:t>7.4 Downloads</w:t>
      </w:r>
    </w:p>
    <w:p w14:paraId="57F2CB43" w14:textId="77777777" w:rsidR="00D1290C" w:rsidRDefault="00D1290C" w:rsidP="00D1290C">
      <w:pPr>
        <w:spacing w:after="120"/>
      </w:pPr>
      <w:r>
        <w:t>Beim Herunterladen von Dateien bestehen erhebliche Sicherheitsrisiken:</w:t>
      </w:r>
    </w:p>
    <w:p w14:paraId="186CC0B4" w14:textId="77777777" w:rsidR="00D1290C" w:rsidRDefault="00D1290C" w:rsidP="00D1290C">
      <w:pPr>
        <w:pStyle w:val="Listenabsatz"/>
        <w:numPr>
          <w:ilvl w:val="0"/>
          <w:numId w:val="4"/>
        </w:numPr>
      </w:pPr>
      <w:r>
        <w:t>Das Herunterladen ausführbarer Programme (.exe, .</w:t>
      </w:r>
      <w:proofErr w:type="spellStart"/>
      <w:r>
        <w:t>msi</w:t>
      </w:r>
      <w:proofErr w:type="spellEnd"/>
      <w:r>
        <w:t>, .bat, .sh, .</w:t>
      </w:r>
      <w:proofErr w:type="spellStart"/>
      <w:r>
        <w:t>app</w:t>
      </w:r>
      <w:proofErr w:type="spellEnd"/>
      <w:r>
        <w:t>) aus dem Internet ist ohne Genehmigung untersagt</w:t>
      </w:r>
    </w:p>
    <w:p w14:paraId="1F297A6E" w14:textId="77777777" w:rsidR="00D1290C" w:rsidRDefault="00D1290C" w:rsidP="00D1290C">
      <w:pPr>
        <w:pStyle w:val="Listenabsatz"/>
        <w:numPr>
          <w:ilvl w:val="0"/>
          <w:numId w:val="4"/>
        </w:numPr>
      </w:pPr>
      <w:r>
        <w:t>Websites mit kostenloser Zusatzsoftware oder unseriösen Gewinnspielen sind grundsätzlich zu meiden</w:t>
      </w:r>
    </w:p>
    <w:p w14:paraId="154A9AEA" w14:textId="77777777" w:rsidR="00D1290C" w:rsidRDefault="00D1290C" w:rsidP="00D1290C">
      <w:pPr>
        <w:pStyle w:val="Listenabsatz"/>
        <w:numPr>
          <w:ilvl w:val="0"/>
          <w:numId w:val="4"/>
        </w:numPr>
      </w:pPr>
      <w:r>
        <w:t>Auch Software, die nur gespeichert und nicht ausgeführt wird, kann lizenz- und urheberrechtliche Probleme verursachen</w:t>
      </w:r>
    </w:p>
    <w:p w14:paraId="6A25CB63" w14:textId="77777777" w:rsidR="00D1290C" w:rsidRDefault="00D1290C" w:rsidP="00D1290C">
      <w:pPr>
        <w:pStyle w:val="Listenabsatz"/>
        <w:numPr>
          <w:ilvl w:val="0"/>
          <w:numId w:val="4"/>
        </w:numPr>
      </w:pPr>
      <w:r>
        <w:t>Bei Unsicherheit ist vor dem Download die IT-Abteilung zu konsultieren</w:t>
      </w:r>
    </w:p>
    <w:p w14:paraId="46F880A3" w14:textId="77777777" w:rsidR="00D1290C" w:rsidRDefault="00D1290C" w:rsidP="00D1290C">
      <w:pPr>
        <w:pStyle w:val="berschrift2"/>
      </w:pPr>
      <w:r>
        <w:lastRenderedPageBreak/>
        <w:t>7.5 WLAN-Nutzung</w:t>
      </w:r>
    </w:p>
    <w:p w14:paraId="466BC7BA" w14:textId="77777777" w:rsidR="00D1290C" w:rsidRDefault="00D1290C" w:rsidP="00D1290C">
      <w:pPr>
        <w:pStyle w:val="Listenabsatz"/>
        <w:numPr>
          <w:ilvl w:val="0"/>
          <w:numId w:val="4"/>
        </w:numPr>
      </w:pPr>
      <w:r>
        <w:t>Das firmeneigene WLAN ist ausschließlich für dienstliche Zwecke vorgesehen</w:t>
      </w:r>
    </w:p>
    <w:p w14:paraId="2FDA1498" w14:textId="77777777" w:rsidR="00D1290C" w:rsidRDefault="00D1290C" w:rsidP="00D1290C">
      <w:pPr>
        <w:pStyle w:val="Listenabsatz"/>
        <w:numPr>
          <w:ilvl w:val="0"/>
          <w:numId w:val="4"/>
        </w:numPr>
      </w:pPr>
      <w:r>
        <w:t>Für Gäste steht ein separates Gäste-WLAN mit eingeschränkten Berechtigungen zur Verfügung</w:t>
      </w:r>
    </w:p>
    <w:p w14:paraId="5C54E5E1" w14:textId="77777777" w:rsidR="00D1290C" w:rsidRDefault="00D1290C" w:rsidP="00D1290C">
      <w:pPr>
        <w:pStyle w:val="Listenabsatz"/>
        <w:numPr>
          <w:ilvl w:val="0"/>
          <w:numId w:val="4"/>
        </w:numPr>
      </w:pPr>
      <w:r>
        <w:t>Die Einrichtung eigener WLAN-Zugangspunkte ist untersagt</w:t>
      </w:r>
    </w:p>
    <w:p w14:paraId="4003E0B3" w14:textId="77777777" w:rsidR="00D1290C" w:rsidRDefault="00D1290C" w:rsidP="00D1290C">
      <w:pPr>
        <w:pStyle w:val="berschrift1"/>
      </w:pPr>
      <w:r>
        <w:lastRenderedPageBreak/>
        <w:t>8. E-Mail-Nutzung</w:t>
      </w:r>
    </w:p>
    <w:p w14:paraId="6FD00572" w14:textId="77777777" w:rsidR="00D1290C" w:rsidRDefault="00D1290C" w:rsidP="00D1290C">
      <w:pPr>
        <w:pStyle w:val="berschrift2"/>
      </w:pPr>
      <w:r>
        <w:t>8.1 Dienstliche und private Nutzung</w:t>
      </w:r>
    </w:p>
    <w:p w14:paraId="1A6DDF20" w14:textId="77777777" w:rsidR="00D1290C" w:rsidRDefault="00D1290C" w:rsidP="00D1290C">
      <w:pPr>
        <w:pStyle w:val="Listenabsatz"/>
        <w:numPr>
          <w:ilvl w:val="0"/>
          <w:numId w:val="4"/>
        </w:numPr>
      </w:pPr>
      <w:r>
        <w:rPr>
          <w:b/>
          <w:bCs/>
        </w:rPr>
        <w:t xml:space="preserve">Grundsatz: </w:t>
      </w:r>
      <w:r>
        <w:t>Das E-Mail-System steht ausschließlich für dienstliche Zwecke zur Verfügung</w:t>
      </w:r>
    </w:p>
    <w:p w14:paraId="04159A15" w14:textId="77777777" w:rsidR="00D1290C" w:rsidRDefault="00D1290C" w:rsidP="00D1290C">
      <w:pPr>
        <w:pStyle w:val="Listenabsatz"/>
        <w:numPr>
          <w:ilvl w:val="0"/>
          <w:numId w:val="4"/>
        </w:numPr>
      </w:pPr>
      <w:r>
        <w:rPr>
          <w:b/>
          <w:bCs/>
        </w:rPr>
        <w:t xml:space="preserve">Private E-Mails: </w:t>
      </w:r>
      <w:r>
        <w:t>Dürfen nur über kostenlose Web-Mail-Dienste (Gmail, Web.de, etc.) abgewickelt werden, nicht über das Firmenpostfach</w:t>
      </w:r>
    </w:p>
    <w:p w14:paraId="4BC4C7BC" w14:textId="77777777" w:rsidR="00D1290C" w:rsidRDefault="00D1290C" w:rsidP="00D1290C">
      <w:pPr>
        <w:pStyle w:val="Listenabsatz"/>
        <w:numPr>
          <w:ilvl w:val="0"/>
          <w:numId w:val="4"/>
        </w:numPr>
      </w:pPr>
      <w:r>
        <w:rPr>
          <w:b/>
          <w:bCs/>
        </w:rPr>
        <w:t xml:space="preserve">Kostenpflichtige Dienste: </w:t>
      </w:r>
      <w:r>
        <w:t>Das Abrufen kostenpflichtiger Informationen für private Zwecke ist unzulässig</w:t>
      </w:r>
    </w:p>
    <w:p w14:paraId="572F424D" w14:textId="77777777" w:rsidR="00D1290C" w:rsidRDefault="00D1290C" w:rsidP="00D1290C">
      <w:pPr>
        <w:pStyle w:val="Listenabsatz"/>
        <w:numPr>
          <w:ilvl w:val="0"/>
          <w:numId w:val="4"/>
        </w:numPr>
      </w:pPr>
      <w:r>
        <w:rPr>
          <w:b/>
          <w:bCs/>
        </w:rPr>
        <w:t xml:space="preserve">Umgang mit privaten E-Mails: </w:t>
      </w:r>
      <w:r>
        <w:t>Versehentlich empfangene private E-Mails sind nach Kenntnisnahme unverzüglich zu löschen</w:t>
      </w:r>
    </w:p>
    <w:p w14:paraId="4B0F56FE" w14:textId="77777777" w:rsidR="00D1290C" w:rsidRDefault="00D1290C" w:rsidP="00D1290C">
      <w:pPr>
        <w:pStyle w:val="berschrift2"/>
      </w:pPr>
      <w:r>
        <w:t>8.2 Sicherheit beim E-Mail-Empfang</w:t>
      </w:r>
    </w:p>
    <w:p w14:paraId="26893201" w14:textId="77777777" w:rsidR="00D1290C" w:rsidRDefault="00D1290C" w:rsidP="00D1290C">
      <w:pPr>
        <w:spacing w:after="120"/>
      </w:pPr>
      <w:r>
        <w:t>E-Mails sind ein Hauptangriffsvektor für Cyberkriminelle. Besondere Vorsicht ist geboten:</w:t>
      </w:r>
    </w:p>
    <w:p w14:paraId="78502122" w14:textId="77777777" w:rsidR="00D1290C" w:rsidRDefault="00D1290C" w:rsidP="00D1290C">
      <w:pPr>
        <w:pStyle w:val="Listenabsatz"/>
        <w:numPr>
          <w:ilvl w:val="0"/>
          <w:numId w:val="4"/>
        </w:numPr>
      </w:pPr>
      <w:r>
        <w:rPr>
          <w:b/>
          <w:bCs/>
        </w:rPr>
        <w:t xml:space="preserve">Absenderprüfung: </w:t>
      </w:r>
      <w:r>
        <w:t>Öffnen Sie keine E-Mails, wenn Ihnen Absender oder Betreffzeile verdächtig erscheinen</w:t>
      </w:r>
    </w:p>
    <w:p w14:paraId="35140E36" w14:textId="77777777" w:rsidR="00D1290C" w:rsidRDefault="00D1290C" w:rsidP="00D1290C">
      <w:pPr>
        <w:pStyle w:val="Listenabsatz"/>
        <w:numPr>
          <w:ilvl w:val="0"/>
          <w:numId w:val="4"/>
        </w:numPr>
      </w:pPr>
      <w:r>
        <w:rPr>
          <w:b/>
          <w:bCs/>
        </w:rPr>
        <w:t xml:space="preserve">Anhänge: </w:t>
      </w:r>
      <w:r>
        <w:t>Öffnen Sie niemals Dateianhänge, die Sie nicht erwarten oder die verdächtig wirken</w:t>
      </w:r>
    </w:p>
    <w:p w14:paraId="5D720701" w14:textId="77777777" w:rsidR="00D1290C" w:rsidRDefault="00D1290C" w:rsidP="00D1290C">
      <w:pPr>
        <w:pStyle w:val="Listenabsatz"/>
        <w:numPr>
          <w:ilvl w:val="0"/>
          <w:numId w:val="4"/>
        </w:numPr>
      </w:pPr>
      <w:r>
        <w:rPr>
          <w:b/>
          <w:bCs/>
        </w:rPr>
        <w:t xml:space="preserve">Vertrauenswürdige Absender: </w:t>
      </w:r>
      <w:r>
        <w:t>Auch bei bekannten Absendern prüfen: Passt der Text zum Absender? Erwarten Sie den Anhang?</w:t>
      </w:r>
    </w:p>
    <w:p w14:paraId="7A83A5F3" w14:textId="77777777" w:rsidR="00D1290C" w:rsidRDefault="00D1290C" w:rsidP="00D1290C">
      <w:pPr>
        <w:pStyle w:val="Listenabsatz"/>
        <w:numPr>
          <w:ilvl w:val="0"/>
          <w:numId w:val="4"/>
        </w:numPr>
      </w:pPr>
      <w:r>
        <w:rPr>
          <w:b/>
          <w:bCs/>
        </w:rPr>
        <w:t xml:space="preserve">Spaßprogramme: </w:t>
      </w:r>
      <w:r>
        <w:t>E-Mails mit Spaßprogrammen oder Kettenbriefen sind zu löschen (können Schadsoftware enthalten)</w:t>
      </w:r>
    </w:p>
    <w:p w14:paraId="27824D65" w14:textId="77777777" w:rsidR="00D1290C" w:rsidRDefault="00D1290C" w:rsidP="00D1290C">
      <w:pPr>
        <w:pStyle w:val="Listenabsatz"/>
        <w:numPr>
          <w:ilvl w:val="0"/>
          <w:numId w:val="4"/>
        </w:numPr>
      </w:pPr>
      <w:r>
        <w:rPr>
          <w:b/>
          <w:bCs/>
        </w:rPr>
        <w:t xml:space="preserve">Verdächtige Mails: </w:t>
      </w:r>
      <w:r>
        <w:t>Bei Verdacht unverzüglich an IT-Abteilung mit Hinweis auf Spam/Phishing/Virus weiterleiten, dann löschen</w:t>
      </w:r>
    </w:p>
    <w:p w14:paraId="4CDFE7BE" w14:textId="77777777" w:rsidR="00D1290C" w:rsidRDefault="00D1290C" w:rsidP="00D1290C">
      <w:pPr>
        <w:pStyle w:val="berschrift2"/>
      </w:pPr>
      <w:r>
        <w:t>8.3 Phishing-Erkennung</w:t>
      </w:r>
    </w:p>
    <w:p w14:paraId="44CA4BE0" w14:textId="77777777" w:rsidR="00D1290C" w:rsidRDefault="00D1290C" w:rsidP="00D1290C">
      <w:pPr>
        <w:spacing w:after="120"/>
      </w:pPr>
      <w:r>
        <w:t>Phishing-Angriffe versuchen, Sie zur Preisgabe vertraulicher Informationen zu bewegen:</w:t>
      </w:r>
    </w:p>
    <w:p w14:paraId="1FCDA0C6" w14:textId="77777777" w:rsidR="00D1290C" w:rsidRDefault="00D1290C" w:rsidP="00D1290C">
      <w:pPr>
        <w:pStyle w:val="Listenabsatz"/>
        <w:numPr>
          <w:ilvl w:val="0"/>
          <w:numId w:val="4"/>
        </w:numPr>
      </w:pPr>
      <w:r>
        <w:rPr>
          <w:b/>
          <w:bCs/>
        </w:rPr>
        <w:t xml:space="preserve">Zugangsdaten: </w:t>
      </w:r>
      <w:r>
        <w:t>Phishing-Mails, die zur Übermittlung von Online-Banking-Daten, Passwörtern, PIN oder TAN auffordern, müssen sofort gelöscht werden</w:t>
      </w:r>
    </w:p>
    <w:p w14:paraId="2E9DA1F3" w14:textId="77777777" w:rsidR="00D1290C" w:rsidRDefault="00D1290C" w:rsidP="00D1290C">
      <w:pPr>
        <w:pStyle w:val="Listenabsatz"/>
        <w:numPr>
          <w:ilvl w:val="0"/>
          <w:numId w:val="4"/>
        </w:numPr>
      </w:pPr>
      <w:r>
        <w:rPr>
          <w:b/>
          <w:bCs/>
        </w:rPr>
        <w:t xml:space="preserve">Niemals Daten preisgeben: </w:t>
      </w:r>
      <w:r>
        <w:t>Seriöse Unternehmen fragen niemals per E-Mail nach Passwörtern oder Zugangsdaten</w:t>
      </w:r>
    </w:p>
    <w:p w14:paraId="705AAED5" w14:textId="77777777" w:rsidR="00D1290C" w:rsidRDefault="00D1290C" w:rsidP="00D1290C">
      <w:pPr>
        <w:pStyle w:val="Listenabsatz"/>
        <w:numPr>
          <w:ilvl w:val="0"/>
          <w:numId w:val="4"/>
        </w:numPr>
      </w:pPr>
      <w:r>
        <w:rPr>
          <w:b/>
          <w:bCs/>
        </w:rPr>
        <w:t xml:space="preserve">Links prüfen: </w:t>
      </w:r>
      <w:r>
        <w:t>Fahren Sie mit der Maus über Links, um die tatsächliche Zieladresse zu sehen. Sicherer ist es, den Link per "Hyperlink kopieren" in den Browser zu übertragen und vor dem Öffnen zu prüfen</w:t>
      </w:r>
    </w:p>
    <w:p w14:paraId="61F20D20" w14:textId="77777777" w:rsidR="00D1290C" w:rsidRDefault="00D1290C" w:rsidP="00D1290C">
      <w:pPr>
        <w:pStyle w:val="Listenabsatz"/>
        <w:numPr>
          <w:ilvl w:val="0"/>
          <w:numId w:val="4"/>
        </w:numPr>
      </w:pPr>
      <w:r>
        <w:rPr>
          <w:b/>
          <w:bCs/>
        </w:rPr>
        <w:t xml:space="preserve">Typische Warnsignale: </w:t>
      </w:r>
      <w:r>
        <w:t>Dringlichkeit ("sofort handeln"), schlechte Grammatik, unpersönliche Anrede, unbekannte Absenderadresse</w:t>
      </w:r>
    </w:p>
    <w:p w14:paraId="1DEE661C" w14:textId="77777777" w:rsidR="00D1290C" w:rsidRDefault="00D1290C" w:rsidP="00D1290C">
      <w:pPr>
        <w:pStyle w:val="berschrift2"/>
      </w:pPr>
      <w:r>
        <w:t>8.4 Spam-Behandlung</w:t>
      </w:r>
    </w:p>
    <w:p w14:paraId="5DCFFFB6" w14:textId="77777777" w:rsidR="00D1290C" w:rsidRDefault="00D1290C" w:rsidP="00D1290C">
      <w:pPr>
        <w:pStyle w:val="Listenabsatz"/>
        <w:numPr>
          <w:ilvl w:val="0"/>
          <w:numId w:val="4"/>
        </w:numPr>
      </w:pPr>
      <w:r>
        <w:rPr>
          <w:b/>
          <w:bCs/>
        </w:rPr>
        <w:t xml:space="preserve">Nicht antworten: </w:t>
      </w:r>
      <w:r>
        <w:t>Beantworten Sie keine Spam-Mails! Die Rückmeldung bestätigt die Gültigkeit Ihrer E-Mail-Adresse</w:t>
      </w:r>
    </w:p>
    <w:p w14:paraId="0F91C429" w14:textId="77777777" w:rsidR="00D1290C" w:rsidRDefault="00D1290C" w:rsidP="00D1290C">
      <w:pPr>
        <w:pStyle w:val="Listenabsatz"/>
        <w:numPr>
          <w:ilvl w:val="0"/>
          <w:numId w:val="4"/>
        </w:numPr>
      </w:pPr>
      <w:r>
        <w:rPr>
          <w:b/>
          <w:bCs/>
        </w:rPr>
        <w:t xml:space="preserve">Abbestellen: </w:t>
      </w:r>
      <w:r>
        <w:t>Nur bei seriösen Absendern sinnvoll (z.B. Newsletter von bekannten Unternehmen)</w:t>
      </w:r>
    </w:p>
    <w:p w14:paraId="661F009B" w14:textId="77777777" w:rsidR="00D1290C" w:rsidRDefault="00D1290C" w:rsidP="00D1290C">
      <w:pPr>
        <w:pStyle w:val="Listenabsatz"/>
        <w:numPr>
          <w:ilvl w:val="0"/>
          <w:numId w:val="4"/>
        </w:numPr>
      </w:pPr>
      <w:r>
        <w:rPr>
          <w:b/>
          <w:bCs/>
        </w:rPr>
        <w:t xml:space="preserve">Kollegen informieren: </w:t>
      </w:r>
      <w:r>
        <w:t>Benachrichtigen Sie Kollegen über aktuelle Phishing-Wellen</w:t>
      </w:r>
    </w:p>
    <w:p w14:paraId="4E671E7D" w14:textId="77777777" w:rsidR="00D1290C" w:rsidRDefault="00D1290C" w:rsidP="00D1290C">
      <w:pPr>
        <w:pStyle w:val="Listenabsatz"/>
        <w:numPr>
          <w:ilvl w:val="0"/>
          <w:numId w:val="4"/>
        </w:numPr>
      </w:pPr>
      <w:r>
        <w:rPr>
          <w:b/>
          <w:bCs/>
        </w:rPr>
        <w:t xml:space="preserve">IT-Abteilung fragen: </w:t>
      </w:r>
      <w:r>
        <w:t>Bei Unsicherheit lieber einmal zu viel nachfragen</w:t>
      </w:r>
    </w:p>
    <w:p w14:paraId="650975A1" w14:textId="77777777" w:rsidR="00D1290C" w:rsidRDefault="00D1290C" w:rsidP="00D1290C">
      <w:pPr>
        <w:pStyle w:val="berschrift2"/>
      </w:pPr>
      <w:r>
        <w:t>8.5 E-Mail-Verschlüsselung</w:t>
      </w:r>
    </w:p>
    <w:p w14:paraId="36F2819F" w14:textId="77777777" w:rsidR="00D1290C" w:rsidRDefault="00D1290C" w:rsidP="00D1290C">
      <w:pPr>
        <w:spacing w:after="120"/>
      </w:pPr>
      <w:r>
        <w:rPr>
          <w:b/>
          <w:bCs/>
        </w:rPr>
        <w:lastRenderedPageBreak/>
        <w:t xml:space="preserve">Wichtig: </w:t>
      </w:r>
      <w:r>
        <w:t>Eine normale E-Mail stellt KEINE sichere Kommunikation dar!</w:t>
      </w:r>
    </w:p>
    <w:p w14:paraId="10638C54" w14:textId="77777777" w:rsidR="00D1290C" w:rsidRDefault="00D1290C" w:rsidP="00D1290C">
      <w:pPr>
        <w:pStyle w:val="Listenabsatz"/>
        <w:numPr>
          <w:ilvl w:val="0"/>
          <w:numId w:val="4"/>
        </w:numPr>
      </w:pPr>
      <w:r>
        <w:t>Für sensible Daten muss eine verschlüsselte Übertragung (z.B. PGP, S/MIME) genutzt werden</w:t>
      </w:r>
    </w:p>
    <w:p w14:paraId="560B24A4" w14:textId="77777777" w:rsidR="00D1290C" w:rsidRDefault="00D1290C" w:rsidP="00D1290C">
      <w:pPr>
        <w:pStyle w:val="Listenabsatz"/>
        <w:numPr>
          <w:ilvl w:val="0"/>
          <w:numId w:val="4"/>
        </w:numPr>
      </w:pPr>
      <w:r>
        <w:t>Die Implementierung von E-Mail-Verschlüsselung ist mit der IT-Abteilung abzustimmen</w:t>
      </w:r>
    </w:p>
    <w:p w14:paraId="04899547" w14:textId="77777777" w:rsidR="00D1290C" w:rsidRDefault="00D1290C" w:rsidP="00D1290C">
      <w:pPr>
        <w:pStyle w:val="Listenabsatz"/>
        <w:numPr>
          <w:ilvl w:val="0"/>
          <w:numId w:val="4"/>
        </w:numPr>
      </w:pPr>
      <w:r>
        <w:t>Alternative: Nutzung sicherer Dateiübertragungssysteme für vertrauliche Dokumente</w:t>
      </w:r>
    </w:p>
    <w:p w14:paraId="2D307546" w14:textId="77777777" w:rsidR="00D1290C" w:rsidRDefault="00D1290C" w:rsidP="00D1290C">
      <w:pPr>
        <w:pStyle w:val="berschrift2"/>
      </w:pPr>
      <w:r>
        <w:t>8.6 Abwesenheit</w:t>
      </w:r>
    </w:p>
    <w:p w14:paraId="370FC5EA" w14:textId="77777777" w:rsidR="00D1290C" w:rsidRDefault="00D1290C" w:rsidP="00D1290C">
      <w:pPr>
        <w:pStyle w:val="Listenabsatz"/>
        <w:numPr>
          <w:ilvl w:val="0"/>
          <w:numId w:val="4"/>
        </w:numPr>
      </w:pPr>
      <w:r>
        <w:t>Bei Urlaub oder Abwesenheit ist der Abwesenheitsassistent zu aktivieren</w:t>
      </w:r>
    </w:p>
    <w:p w14:paraId="7328606C" w14:textId="77777777" w:rsidR="00D1290C" w:rsidRDefault="00D1290C" w:rsidP="00D1290C">
      <w:pPr>
        <w:pStyle w:val="Listenabsatz"/>
        <w:numPr>
          <w:ilvl w:val="0"/>
          <w:numId w:val="4"/>
        </w:numPr>
      </w:pPr>
      <w:r>
        <w:t>Bei längerer Abwesenheit kann eine E-Mail-Weiterleitung eingerichtet werden</w:t>
      </w:r>
    </w:p>
    <w:p w14:paraId="6F07F4D6" w14:textId="77777777" w:rsidR="00D1290C" w:rsidRDefault="00D1290C" w:rsidP="00D1290C">
      <w:pPr>
        <w:pStyle w:val="Listenabsatz"/>
        <w:numPr>
          <w:ilvl w:val="0"/>
          <w:numId w:val="4"/>
        </w:numPr>
      </w:pPr>
      <w:r>
        <w:t>Nach Austritt aus dem Unternehmen wird die E-Mail-Adresse vom Arbeitgeber weiterverwendet</w:t>
      </w:r>
    </w:p>
    <w:p w14:paraId="1F489B46" w14:textId="77777777" w:rsidR="00D1290C" w:rsidRDefault="00D1290C" w:rsidP="00D1290C">
      <w:pPr>
        <w:pStyle w:val="berschrift1"/>
      </w:pPr>
      <w:r>
        <w:lastRenderedPageBreak/>
        <w:t xml:space="preserve">9. </w:t>
      </w:r>
      <w:proofErr w:type="spellStart"/>
      <w:r>
        <w:t>Social</w:t>
      </w:r>
      <w:proofErr w:type="spellEnd"/>
      <w:r>
        <w:t xml:space="preserve"> Media und öffentliche Kommunikation</w:t>
      </w:r>
    </w:p>
    <w:p w14:paraId="3F7984B4" w14:textId="77777777" w:rsidR="00D1290C" w:rsidRDefault="00D1290C" w:rsidP="00D1290C">
      <w:pPr>
        <w:pStyle w:val="berschrift2"/>
      </w:pPr>
      <w:r>
        <w:t xml:space="preserve">9.1 Grundregeln für </w:t>
      </w:r>
      <w:proofErr w:type="spellStart"/>
      <w:r>
        <w:t>Social</w:t>
      </w:r>
      <w:proofErr w:type="spellEnd"/>
      <w:r>
        <w:t xml:space="preserve"> Media</w:t>
      </w:r>
    </w:p>
    <w:p w14:paraId="33E4B0AD" w14:textId="77777777" w:rsidR="00D1290C" w:rsidRDefault="00D1290C" w:rsidP="00D1290C">
      <w:pPr>
        <w:spacing w:after="120"/>
      </w:pPr>
      <w:r>
        <w:t>Soziale Medien bergen erhebliche Sicherheitsrisiken für Unternehmen:</w:t>
      </w:r>
    </w:p>
    <w:p w14:paraId="675ABB08" w14:textId="77777777" w:rsidR="00D1290C" w:rsidRDefault="00D1290C" w:rsidP="00D1290C">
      <w:pPr>
        <w:pStyle w:val="Listenabsatz"/>
        <w:numPr>
          <w:ilvl w:val="0"/>
          <w:numId w:val="4"/>
        </w:numPr>
      </w:pPr>
      <w:r>
        <w:rPr>
          <w:b/>
          <w:bCs/>
        </w:rPr>
        <w:t xml:space="preserve">Keine Arbeitsplatzfotos: </w:t>
      </w:r>
      <w:r>
        <w:t>Posten Sie keine Fotos von Ihrem Arbeitsplatz (können vertrauliche Informationen preisgeben)</w:t>
      </w:r>
    </w:p>
    <w:p w14:paraId="1EC6081C" w14:textId="77777777" w:rsidR="00D1290C" w:rsidRDefault="00D1290C" w:rsidP="00D1290C">
      <w:pPr>
        <w:pStyle w:val="Listenabsatz"/>
        <w:numPr>
          <w:ilvl w:val="0"/>
          <w:numId w:val="4"/>
        </w:numPr>
      </w:pPr>
      <w:r>
        <w:rPr>
          <w:b/>
          <w:bCs/>
        </w:rPr>
        <w:t xml:space="preserve">Keine Unternehmensinformationen: </w:t>
      </w:r>
      <w:r>
        <w:t>Geben Sie keine Statusinformationen über das Unternehmen preis (z.B. Betriebsferien, Abwesenheiten des gesamten Teams)</w:t>
      </w:r>
    </w:p>
    <w:p w14:paraId="2E31EAB9" w14:textId="77777777" w:rsidR="00D1290C" w:rsidRDefault="00D1290C" w:rsidP="00D1290C">
      <w:pPr>
        <w:pStyle w:val="Listenabsatz"/>
        <w:numPr>
          <w:ilvl w:val="0"/>
          <w:numId w:val="4"/>
        </w:numPr>
      </w:pPr>
      <w:r>
        <w:rPr>
          <w:b/>
          <w:bCs/>
        </w:rPr>
        <w:t xml:space="preserve">Keine Namen: </w:t>
      </w:r>
      <w:r>
        <w:t>Nennen Sie weder Ihren eigenen Namen noch den Namen des Unternehmens in Verbindung mit internen Informationen</w:t>
      </w:r>
    </w:p>
    <w:p w14:paraId="4C0678CC" w14:textId="77777777" w:rsidR="00D1290C" w:rsidRDefault="00D1290C" w:rsidP="00D1290C">
      <w:pPr>
        <w:pStyle w:val="Listenabsatz"/>
        <w:numPr>
          <w:ilvl w:val="0"/>
          <w:numId w:val="4"/>
        </w:numPr>
      </w:pPr>
      <w:r>
        <w:rPr>
          <w:b/>
          <w:bCs/>
        </w:rPr>
        <w:t xml:space="preserve">Pseudonyme in Foren: </w:t>
      </w:r>
      <w:r>
        <w:t>Verwenden Sie Pseudonyme für unbedingt notwendige Fragen in Foren oder sozialen Medien</w:t>
      </w:r>
    </w:p>
    <w:p w14:paraId="2F550FCA" w14:textId="77777777" w:rsidR="00D1290C" w:rsidRDefault="00D1290C" w:rsidP="00D1290C">
      <w:pPr>
        <w:pStyle w:val="Listenabsatz"/>
        <w:numPr>
          <w:ilvl w:val="0"/>
          <w:numId w:val="4"/>
        </w:numPr>
      </w:pPr>
      <w:r>
        <w:rPr>
          <w:b/>
          <w:bCs/>
        </w:rPr>
        <w:t xml:space="preserve">Vorsicht mit Metadaten: </w:t>
      </w:r>
      <w:r>
        <w:t>Auch Metadaten in Fotos können Standort und Zeitpunkt verraten</w:t>
      </w:r>
    </w:p>
    <w:p w14:paraId="6D4B7E83" w14:textId="77777777" w:rsidR="00D1290C" w:rsidRDefault="00D1290C" w:rsidP="00D1290C">
      <w:pPr>
        <w:pStyle w:val="berschrift2"/>
      </w:pPr>
      <w:r>
        <w:t>9.2 Professionelle Kommunikation</w:t>
      </w:r>
    </w:p>
    <w:p w14:paraId="04416865" w14:textId="77777777" w:rsidR="00D1290C" w:rsidRDefault="00D1290C" w:rsidP="00D1290C">
      <w:pPr>
        <w:pStyle w:val="Listenabsatz"/>
        <w:numPr>
          <w:ilvl w:val="0"/>
          <w:numId w:val="4"/>
        </w:numPr>
      </w:pPr>
      <w:r>
        <w:t xml:space="preserve">Trennen Sie strikt zwischen privaten und beruflichen </w:t>
      </w:r>
      <w:proofErr w:type="spellStart"/>
      <w:r>
        <w:t>Social</w:t>
      </w:r>
      <w:proofErr w:type="spellEnd"/>
      <w:r>
        <w:t>-Media-Profilen</w:t>
      </w:r>
    </w:p>
    <w:p w14:paraId="5C4EA775" w14:textId="77777777" w:rsidR="00D1290C" w:rsidRDefault="00D1290C" w:rsidP="00D1290C">
      <w:pPr>
        <w:pStyle w:val="Listenabsatz"/>
        <w:numPr>
          <w:ilvl w:val="0"/>
          <w:numId w:val="4"/>
        </w:numPr>
      </w:pPr>
      <w:r>
        <w:t xml:space="preserve">Bei offizieller Unternehmensrepräsentation gelten besondere Kommunikationsrichtlinien [Verweis auf </w:t>
      </w:r>
      <w:proofErr w:type="spellStart"/>
      <w:r>
        <w:t>Social</w:t>
      </w:r>
      <w:proofErr w:type="spellEnd"/>
      <w:r>
        <w:t>-Media-Policy]</w:t>
      </w:r>
    </w:p>
    <w:p w14:paraId="507B1941" w14:textId="77777777" w:rsidR="00D1290C" w:rsidRDefault="00D1290C" w:rsidP="00D1290C">
      <w:pPr>
        <w:pStyle w:val="Listenabsatz"/>
        <w:numPr>
          <w:ilvl w:val="0"/>
          <w:numId w:val="4"/>
        </w:numPr>
      </w:pPr>
      <w:r>
        <w:t>Verbreiten Sie keine internen Informationen, auch nicht in geschlossenen Gruppen</w:t>
      </w:r>
    </w:p>
    <w:p w14:paraId="1D84C615" w14:textId="77777777" w:rsidR="00D1290C" w:rsidRDefault="00D1290C" w:rsidP="00D1290C">
      <w:pPr>
        <w:pStyle w:val="berschrift1"/>
      </w:pPr>
      <w:r>
        <w:lastRenderedPageBreak/>
        <w:t>10. Informationssicherheit am Arbeitsplatz</w:t>
      </w:r>
    </w:p>
    <w:p w14:paraId="09AFC396" w14:textId="77777777" w:rsidR="00D1290C" w:rsidRDefault="00D1290C" w:rsidP="00D1290C">
      <w:pPr>
        <w:pStyle w:val="berschrift2"/>
      </w:pPr>
      <w:r>
        <w:t>10.1 Clear Desk Policy</w:t>
      </w:r>
    </w:p>
    <w:p w14:paraId="36EF0E8F" w14:textId="77777777" w:rsidR="00D1290C" w:rsidRDefault="00D1290C" w:rsidP="00D1290C">
      <w:pPr>
        <w:spacing w:after="120"/>
      </w:pPr>
      <w:r>
        <w:t>Die Clear Desk Policy verhindert unbefugten Zugriff auf vertrauliche Informationen:</w:t>
      </w:r>
    </w:p>
    <w:p w14:paraId="0C0E5F37" w14:textId="77777777" w:rsidR="00D1290C" w:rsidRDefault="00D1290C" w:rsidP="00D1290C">
      <w:pPr>
        <w:pStyle w:val="Listenabsatz"/>
        <w:numPr>
          <w:ilvl w:val="0"/>
          <w:numId w:val="4"/>
        </w:numPr>
      </w:pPr>
      <w:r>
        <w:rPr>
          <w:b/>
          <w:bCs/>
        </w:rPr>
        <w:t xml:space="preserve">Dokumente wegschließen: </w:t>
      </w:r>
      <w:r>
        <w:t>Bei Verlassen des Arbeitsplatzes müssen alle Ausdrucke, Kopien und Dokumente in verschließbaren Schränken verwahrt werden</w:t>
      </w:r>
    </w:p>
    <w:p w14:paraId="1E677D9A" w14:textId="77777777" w:rsidR="00D1290C" w:rsidRDefault="00D1290C" w:rsidP="00D1290C">
      <w:pPr>
        <w:pStyle w:val="Listenabsatz"/>
        <w:numPr>
          <w:ilvl w:val="0"/>
          <w:numId w:val="4"/>
        </w:numPr>
      </w:pPr>
      <w:r>
        <w:rPr>
          <w:b/>
          <w:bCs/>
        </w:rPr>
        <w:t xml:space="preserve">Drucker kontrollieren: </w:t>
      </w:r>
      <w:r>
        <w:t>Lassen Sie keine Ausdrucke im Drucker oder Kopierer liegen</w:t>
      </w:r>
    </w:p>
    <w:p w14:paraId="034A2E67" w14:textId="77777777" w:rsidR="00D1290C" w:rsidRDefault="00D1290C" w:rsidP="00D1290C">
      <w:pPr>
        <w:pStyle w:val="Listenabsatz"/>
        <w:numPr>
          <w:ilvl w:val="0"/>
          <w:numId w:val="4"/>
        </w:numPr>
      </w:pPr>
      <w:r>
        <w:rPr>
          <w:b/>
          <w:bCs/>
        </w:rPr>
        <w:t xml:space="preserve">Keine Passwortnotizen: </w:t>
      </w:r>
      <w:r>
        <w:t>Bewahren Sie unter keinen Umständen Passwortnotizen am Arbeitsplatz auf</w:t>
      </w:r>
    </w:p>
    <w:p w14:paraId="4FE2D466" w14:textId="77777777" w:rsidR="00D1290C" w:rsidRDefault="00D1290C" w:rsidP="00D1290C">
      <w:pPr>
        <w:pStyle w:val="Listenabsatz"/>
        <w:numPr>
          <w:ilvl w:val="0"/>
          <w:numId w:val="4"/>
        </w:numPr>
      </w:pPr>
      <w:r>
        <w:rPr>
          <w:b/>
          <w:bCs/>
        </w:rPr>
        <w:t xml:space="preserve">Computer sperren: </w:t>
      </w:r>
      <w:r>
        <w:t>Sperren Sie Ihren Computer beim Verlassen des Arbeitsplatzes</w:t>
      </w:r>
    </w:p>
    <w:p w14:paraId="4BFB22A0" w14:textId="77777777" w:rsidR="00D1290C" w:rsidRDefault="00D1290C" w:rsidP="00D1290C">
      <w:pPr>
        <w:pStyle w:val="Listenabsatz"/>
        <w:numPr>
          <w:ilvl w:val="0"/>
          <w:numId w:val="4"/>
        </w:numPr>
      </w:pPr>
      <w:r>
        <w:rPr>
          <w:b/>
          <w:bCs/>
        </w:rPr>
        <w:t xml:space="preserve">Schutz vor Unbefugten: </w:t>
      </w:r>
      <w:r>
        <w:t>Reinigungspersonal, Besucher und unbefugte Kollegen dürfen keinen Zugriff auf vertrauliche Informationen erhalten</w:t>
      </w:r>
    </w:p>
    <w:p w14:paraId="7C6C2F3C" w14:textId="77777777" w:rsidR="00D1290C" w:rsidRDefault="00D1290C" w:rsidP="00D1290C">
      <w:pPr>
        <w:pStyle w:val="berschrift2"/>
      </w:pPr>
      <w:r>
        <w:t>10.2 Bildschirmschutz</w:t>
      </w:r>
    </w:p>
    <w:p w14:paraId="5D5D0C34" w14:textId="77777777" w:rsidR="00D1290C" w:rsidRDefault="00D1290C" w:rsidP="00D1290C">
      <w:pPr>
        <w:pStyle w:val="Listenabsatz"/>
        <w:numPr>
          <w:ilvl w:val="0"/>
          <w:numId w:val="4"/>
        </w:numPr>
      </w:pPr>
      <w:r>
        <w:t>Achten Sie darauf, wer Einblick in Ihren Bildschirm hat, insbesondere bei vertraulichen Informationen</w:t>
      </w:r>
    </w:p>
    <w:p w14:paraId="55AA0706" w14:textId="77777777" w:rsidR="00D1290C" w:rsidRDefault="00D1290C" w:rsidP="00D1290C">
      <w:pPr>
        <w:pStyle w:val="Listenabsatz"/>
        <w:numPr>
          <w:ilvl w:val="0"/>
          <w:numId w:val="4"/>
        </w:numPr>
      </w:pPr>
      <w:r>
        <w:t>In öffentlichen Räumen (Züge, Cafés, Kundenstandorte) ist besondere Vorsicht geboten</w:t>
      </w:r>
    </w:p>
    <w:p w14:paraId="76DC4CBD" w14:textId="77777777" w:rsidR="00D1290C" w:rsidRDefault="00D1290C" w:rsidP="00D1290C">
      <w:pPr>
        <w:pStyle w:val="Listenabsatz"/>
        <w:numPr>
          <w:ilvl w:val="0"/>
          <w:numId w:val="4"/>
        </w:numPr>
      </w:pPr>
      <w:r>
        <w:t>Nutzen Sie ggf. Sichtschutzfolien für mobile Geräte</w:t>
      </w:r>
    </w:p>
    <w:p w14:paraId="7C78ED83" w14:textId="77777777" w:rsidR="00D1290C" w:rsidRDefault="00D1290C" w:rsidP="00D1290C">
      <w:pPr>
        <w:pStyle w:val="berschrift2"/>
      </w:pPr>
      <w:r>
        <w:t>10.3 Drucken und Scannen</w:t>
      </w:r>
    </w:p>
    <w:p w14:paraId="463CA85C" w14:textId="77777777" w:rsidR="00D1290C" w:rsidRDefault="00D1290C" w:rsidP="00D1290C">
      <w:pPr>
        <w:pStyle w:val="Listenabsatz"/>
        <w:numPr>
          <w:ilvl w:val="0"/>
          <w:numId w:val="4"/>
        </w:numPr>
      </w:pPr>
      <w:r>
        <w:t>Verwenden Sie stets den korrekten Drucker</w:t>
      </w:r>
    </w:p>
    <w:p w14:paraId="2013AF4F" w14:textId="77777777" w:rsidR="00D1290C" w:rsidRDefault="00D1290C" w:rsidP="00D1290C">
      <w:pPr>
        <w:pStyle w:val="Listenabsatz"/>
        <w:numPr>
          <w:ilvl w:val="0"/>
          <w:numId w:val="4"/>
        </w:numPr>
      </w:pPr>
      <w:r>
        <w:t>Entfernen Sie vertrauliche Ausdrucke umgehend aus dem Drucker</w:t>
      </w:r>
    </w:p>
    <w:p w14:paraId="2E393408" w14:textId="77777777" w:rsidR="00D1290C" w:rsidRDefault="00D1290C" w:rsidP="00D1290C">
      <w:pPr>
        <w:pStyle w:val="Listenabsatz"/>
        <w:numPr>
          <w:ilvl w:val="0"/>
          <w:numId w:val="4"/>
        </w:numPr>
      </w:pPr>
      <w:r>
        <w:t>Drucken Sie sparsam und gewissenhaft</w:t>
      </w:r>
    </w:p>
    <w:p w14:paraId="638DD193" w14:textId="77777777" w:rsidR="00D1290C" w:rsidRDefault="00D1290C" w:rsidP="00D1290C">
      <w:pPr>
        <w:pStyle w:val="Listenabsatz"/>
        <w:numPr>
          <w:ilvl w:val="0"/>
          <w:numId w:val="4"/>
        </w:numPr>
      </w:pPr>
      <w:r>
        <w:t>Kontrollieren Sie Scanvorgänge auf versehentlich eingelegte Dokumente</w:t>
      </w:r>
    </w:p>
    <w:p w14:paraId="52ADD6DB" w14:textId="7BB28C34" w:rsidR="00D1290C" w:rsidRDefault="00D1290C" w:rsidP="00D1290C">
      <w:pPr>
        <w:pStyle w:val="berschrift1"/>
      </w:pPr>
      <w:r>
        <w:lastRenderedPageBreak/>
        <w:t>11. Verstöße und Sanktionen</w:t>
      </w:r>
    </w:p>
    <w:p w14:paraId="72188352" w14:textId="6DB6452B" w:rsidR="00D1290C" w:rsidRDefault="00D1290C" w:rsidP="00D1290C">
      <w:pPr>
        <w:pStyle w:val="berschrift2"/>
      </w:pPr>
      <w:r>
        <w:t>11.1 Arten von Verstößen</w:t>
      </w:r>
    </w:p>
    <w:p w14:paraId="3172D2FB" w14:textId="77777777" w:rsidR="00D1290C" w:rsidRDefault="00D1290C" w:rsidP="00D1290C">
      <w:pPr>
        <w:spacing w:after="120"/>
      </w:pPr>
      <w:r>
        <w:t>Verstöße gegen diese IT-Sicherheitsrichtlinie können verschiedene Schweregrade aufweisen:</w:t>
      </w:r>
    </w:p>
    <w:p w14:paraId="1D14BA22" w14:textId="77777777" w:rsidR="00D1290C" w:rsidRDefault="00D1290C" w:rsidP="00D1290C">
      <w:pPr>
        <w:pStyle w:val="Listenabsatz"/>
        <w:numPr>
          <w:ilvl w:val="0"/>
          <w:numId w:val="4"/>
        </w:numPr>
      </w:pPr>
      <w:r>
        <w:rPr>
          <w:b/>
          <w:bCs/>
        </w:rPr>
        <w:t xml:space="preserve">Fahrlässigkeit: </w:t>
      </w:r>
      <w:r>
        <w:t>Unbeabsichtigte Verstöße durch Unachtsamkeit</w:t>
      </w:r>
    </w:p>
    <w:p w14:paraId="3F3560C0" w14:textId="77777777" w:rsidR="00D1290C" w:rsidRDefault="00D1290C" w:rsidP="00D1290C">
      <w:pPr>
        <w:pStyle w:val="Listenabsatz"/>
        <w:numPr>
          <w:ilvl w:val="0"/>
          <w:numId w:val="4"/>
        </w:numPr>
      </w:pPr>
      <w:r>
        <w:rPr>
          <w:b/>
          <w:bCs/>
        </w:rPr>
        <w:t xml:space="preserve">Leichte Verstöße: </w:t>
      </w:r>
      <w:r>
        <w:t>Geringfügige Regelverstöße ohne erkennbaren Schaden</w:t>
      </w:r>
    </w:p>
    <w:p w14:paraId="7DCD7AA4" w14:textId="77777777" w:rsidR="00D1290C" w:rsidRDefault="00D1290C" w:rsidP="00D1290C">
      <w:pPr>
        <w:pStyle w:val="Listenabsatz"/>
        <w:numPr>
          <w:ilvl w:val="0"/>
          <w:numId w:val="4"/>
        </w:numPr>
      </w:pPr>
      <w:r>
        <w:rPr>
          <w:b/>
          <w:bCs/>
        </w:rPr>
        <w:t xml:space="preserve">Schwere Verstöße: </w:t>
      </w:r>
      <w:r>
        <w:t>Bewusste Missachtung mit potenziellem oder tatsächlichem Schaden</w:t>
      </w:r>
    </w:p>
    <w:p w14:paraId="4EE6DE10" w14:textId="77777777" w:rsidR="00D1290C" w:rsidRDefault="00D1290C" w:rsidP="00D1290C">
      <w:pPr>
        <w:pStyle w:val="Listenabsatz"/>
        <w:numPr>
          <w:ilvl w:val="0"/>
          <w:numId w:val="4"/>
        </w:numPr>
      </w:pPr>
      <w:r>
        <w:rPr>
          <w:b/>
          <w:bCs/>
        </w:rPr>
        <w:t xml:space="preserve">Vorsätzliche Verstöße: </w:t>
      </w:r>
      <w:r>
        <w:t>Absichtliche Umgehung von Sicherheitsmaßnahmen</w:t>
      </w:r>
    </w:p>
    <w:p w14:paraId="09E1E8A7" w14:textId="01F62283" w:rsidR="00D1290C" w:rsidRDefault="00D1290C" w:rsidP="00D1290C">
      <w:pPr>
        <w:pStyle w:val="berschrift2"/>
      </w:pPr>
      <w:r>
        <w:t>11.2 Konsequenzen</w:t>
      </w:r>
    </w:p>
    <w:p w14:paraId="3AA7042B" w14:textId="77777777" w:rsidR="00D1290C" w:rsidRDefault="00D1290C" w:rsidP="00D1290C">
      <w:pPr>
        <w:spacing w:after="120"/>
      </w:pPr>
      <w:r>
        <w:t>Je nach Schwere des Verstoßes können folgende Maßnahmen ergriffen werden:</w:t>
      </w:r>
    </w:p>
    <w:p w14:paraId="3457B39F" w14:textId="77777777" w:rsidR="00D1290C" w:rsidRDefault="00D1290C" w:rsidP="00D1290C">
      <w:pPr>
        <w:pStyle w:val="Listenabsatz"/>
        <w:numPr>
          <w:ilvl w:val="0"/>
          <w:numId w:val="4"/>
        </w:numPr>
      </w:pPr>
      <w:r>
        <w:rPr>
          <w:b/>
          <w:bCs/>
        </w:rPr>
        <w:t xml:space="preserve">Sperrung von Systemzugängen: </w:t>
      </w:r>
      <w:r>
        <w:t>Temporäre oder dauerhafte Sperrung bis zur Klärung</w:t>
      </w:r>
    </w:p>
    <w:p w14:paraId="2392B7F9" w14:textId="77777777" w:rsidR="00D1290C" w:rsidRDefault="00D1290C" w:rsidP="00D1290C">
      <w:pPr>
        <w:pStyle w:val="Listenabsatz"/>
        <w:numPr>
          <w:ilvl w:val="0"/>
          <w:numId w:val="4"/>
        </w:numPr>
      </w:pPr>
      <w:r>
        <w:rPr>
          <w:b/>
          <w:bCs/>
        </w:rPr>
        <w:t xml:space="preserve">Nachschulung: </w:t>
      </w:r>
      <w:r>
        <w:t>Verpflichtende Teilnahme an Sicherheitsschulungen</w:t>
      </w:r>
    </w:p>
    <w:p w14:paraId="4EA8A3CC" w14:textId="77777777" w:rsidR="00D1290C" w:rsidRDefault="00D1290C" w:rsidP="00D1290C">
      <w:pPr>
        <w:pStyle w:val="Listenabsatz"/>
        <w:numPr>
          <w:ilvl w:val="0"/>
          <w:numId w:val="4"/>
        </w:numPr>
      </w:pPr>
      <w:r>
        <w:rPr>
          <w:b/>
          <w:bCs/>
        </w:rPr>
        <w:t xml:space="preserve">Abmahnung: </w:t>
      </w:r>
      <w:r>
        <w:t>Schriftliche Abmahnung mit Dokumentation in der Personalakte</w:t>
      </w:r>
    </w:p>
    <w:p w14:paraId="36A0A8DE" w14:textId="77777777" w:rsidR="00D1290C" w:rsidRDefault="00D1290C" w:rsidP="00D1290C">
      <w:pPr>
        <w:pStyle w:val="Listenabsatz"/>
        <w:numPr>
          <w:ilvl w:val="0"/>
          <w:numId w:val="4"/>
        </w:numPr>
      </w:pPr>
      <w:r>
        <w:rPr>
          <w:b/>
          <w:bCs/>
        </w:rPr>
        <w:t xml:space="preserve">Kündigung: </w:t>
      </w:r>
      <w:r>
        <w:t>Bei schweren oder wiederholten Verstößen fristgerechte oder fristlose Kündigung</w:t>
      </w:r>
    </w:p>
    <w:p w14:paraId="4C7B2BBB" w14:textId="77777777" w:rsidR="00D1290C" w:rsidRDefault="00D1290C" w:rsidP="00D1290C">
      <w:pPr>
        <w:pStyle w:val="Listenabsatz"/>
        <w:numPr>
          <w:ilvl w:val="0"/>
          <w:numId w:val="4"/>
        </w:numPr>
      </w:pPr>
      <w:r>
        <w:rPr>
          <w:b/>
          <w:bCs/>
        </w:rPr>
        <w:t xml:space="preserve">Strafrechtliche Konsequenzen: </w:t>
      </w:r>
      <w:r>
        <w:t>Bei kriminellen Handlungen Anzeige bei Strafverfolgungsbehörden</w:t>
      </w:r>
    </w:p>
    <w:p w14:paraId="2C499208" w14:textId="77777777" w:rsidR="00D1290C" w:rsidRDefault="00D1290C" w:rsidP="00D1290C">
      <w:pPr>
        <w:pStyle w:val="Listenabsatz"/>
        <w:numPr>
          <w:ilvl w:val="0"/>
          <w:numId w:val="4"/>
        </w:numPr>
      </w:pPr>
      <w:r>
        <w:rPr>
          <w:b/>
          <w:bCs/>
        </w:rPr>
        <w:t xml:space="preserve">Zivilrechtliche Folgen: </w:t>
      </w:r>
      <w:r>
        <w:t>Schadensersatzforderungen bei entstandenen Schäden</w:t>
      </w:r>
    </w:p>
    <w:p w14:paraId="1D74025E" w14:textId="62370BCE" w:rsidR="00D1290C" w:rsidRDefault="00D1290C" w:rsidP="00D1290C">
      <w:pPr>
        <w:pStyle w:val="berschrift2"/>
      </w:pPr>
      <w:r>
        <w:t>11.3 Verfahren</w:t>
      </w:r>
    </w:p>
    <w:p w14:paraId="068B923D" w14:textId="77777777" w:rsidR="00D1290C" w:rsidRDefault="00D1290C" w:rsidP="00D1290C">
      <w:pPr>
        <w:pStyle w:val="Listenabsatz"/>
        <w:numPr>
          <w:ilvl w:val="0"/>
          <w:numId w:val="4"/>
        </w:numPr>
      </w:pPr>
      <w:r>
        <w:t>Bei festgestellten Verstößen werden Mitarbeitende und Vorgesetzte unverzüglich informiert</w:t>
      </w:r>
    </w:p>
    <w:p w14:paraId="3375E994" w14:textId="77777777" w:rsidR="00D1290C" w:rsidRDefault="00D1290C" w:rsidP="00D1290C">
      <w:pPr>
        <w:pStyle w:val="Listenabsatz"/>
        <w:numPr>
          <w:ilvl w:val="0"/>
          <w:numId w:val="4"/>
        </w:numPr>
      </w:pPr>
      <w:r>
        <w:t>Die Aufhebung einer Systemsperre erfolgt nur nach Abstimmung mit dem Vorgesetzten</w:t>
      </w:r>
    </w:p>
    <w:p w14:paraId="4D8EAE2D" w14:textId="77777777" w:rsidR="00D1290C" w:rsidRDefault="00D1290C" w:rsidP="00D1290C">
      <w:pPr>
        <w:pStyle w:val="Listenabsatz"/>
        <w:numPr>
          <w:ilvl w:val="0"/>
          <w:numId w:val="4"/>
        </w:numPr>
      </w:pPr>
      <w:r>
        <w:t>Alle Maßnahmen werden unter Wahrung der Verhältnismäßigkeit getroffen</w:t>
      </w:r>
    </w:p>
    <w:p w14:paraId="75BCE543" w14:textId="77777777" w:rsidR="00D1290C" w:rsidRDefault="00D1290C" w:rsidP="00D1290C">
      <w:pPr>
        <w:pStyle w:val="Listenabsatz"/>
        <w:numPr>
          <w:ilvl w:val="0"/>
          <w:numId w:val="4"/>
        </w:numPr>
      </w:pPr>
      <w:r>
        <w:t>Mitarbeitende haben das Recht auf Anhörung</w:t>
      </w:r>
    </w:p>
    <w:p w14:paraId="532A270A" w14:textId="77777777" w:rsidR="00D1290C" w:rsidRDefault="00D1290C">
      <w:pPr>
        <w:spacing w:after="120"/>
      </w:pPr>
    </w:p>
    <w:p w14:paraId="1867C65F" w14:textId="6EF99F22" w:rsidR="00C17011" w:rsidRDefault="00000000">
      <w:pPr>
        <w:pStyle w:val="berschrift1"/>
      </w:pPr>
      <w:r>
        <w:lastRenderedPageBreak/>
        <w:t>1</w:t>
      </w:r>
      <w:r w:rsidR="00D1290C">
        <w:t>2</w:t>
      </w:r>
      <w:r>
        <w:t>. Schlussbestimmungen</w:t>
      </w:r>
    </w:p>
    <w:p w14:paraId="6031E687" w14:textId="2E12E36B" w:rsidR="00C17011" w:rsidRDefault="00000000">
      <w:pPr>
        <w:pStyle w:val="berschrift2"/>
      </w:pPr>
      <w:r>
        <w:t>1</w:t>
      </w:r>
      <w:r w:rsidR="00D1290C">
        <w:t>2</w:t>
      </w:r>
      <w:r>
        <w:t>.1 Änderungen</w:t>
      </w:r>
    </w:p>
    <w:p w14:paraId="7565B5D6" w14:textId="77777777" w:rsidR="00C17011" w:rsidRDefault="00000000">
      <w:pPr>
        <w:spacing w:after="120"/>
      </w:pPr>
      <w:r>
        <w:t>Änderungen dieser Richtlinie bedürfen der Schriftform. Dies gilt auch für die Änderung dieser Schriftformklausel. Individuelle Vertragsabreden mit einzelnen Mitarbeitenden sind formlos wirksam. Es entstehen keine Ansprüche aus betrieblicher Übung.</w:t>
      </w:r>
    </w:p>
    <w:p w14:paraId="59FDC90D" w14:textId="3A21A6D7" w:rsidR="00C17011" w:rsidRDefault="00000000">
      <w:pPr>
        <w:pStyle w:val="berschrift2"/>
      </w:pPr>
      <w:r>
        <w:t>1</w:t>
      </w:r>
      <w:r w:rsidR="00D1290C">
        <w:t>2</w:t>
      </w:r>
      <w:r>
        <w:t>.2 Salvatorische Klausel</w:t>
      </w:r>
    </w:p>
    <w:p w14:paraId="7816F0BB" w14:textId="77777777" w:rsidR="00C17011" w:rsidRDefault="00000000">
      <w:pPr>
        <w:spacing w:after="120"/>
      </w:pPr>
      <w:r>
        <w:t>Sollte eine Bestimmung dieser Richtlinie unwirksam oder undurchführbar sein oder werden, wird dadurch die Wirksamkeit der übrigen Bestimmungen nicht berührt.</w:t>
      </w:r>
    </w:p>
    <w:p w14:paraId="231E1D30" w14:textId="0154957C" w:rsidR="00C17011" w:rsidRDefault="00000000">
      <w:pPr>
        <w:pStyle w:val="berschrift2"/>
      </w:pPr>
      <w:r>
        <w:t>1</w:t>
      </w:r>
      <w:r w:rsidR="00D1290C">
        <w:t>2</w:t>
      </w:r>
      <w:r>
        <w:t>.3 Inkrafttreten</w:t>
      </w:r>
    </w:p>
    <w:p w14:paraId="55527974" w14:textId="77777777" w:rsidR="00C17011" w:rsidRDefault="00000000">
      <w:pPr>
        <w:spacing w:after="120"/>
      </w:pPr>
      <w:r>
        <w:t>Diese IT-Sicherheitsrichtlinie tritt am [Datum] in Kraft und ersetzt alle vorherigen Regelungen zu diesem Thema.</w:t>
      </w:r>
    </w:p>
    <w:p w14:paraId="580A27C3" w14:textId="44F3B032" w:rsidR="00C17011" w:rsidRDefault="00000000">
      <w:pPr>
        <w:pStyle w:val="berschrift2"/>
      </w:pPr>
      <w:r>
        <w:t>1</w:t>
      </w:r>
      <w:r w:rsidR="00D1290C">
        <w:t>2</w:t>
      </w:r>
      <w:r>
        <w:t>.4 Normenhierarchie</w:t>
      </w:r>
    </w:p>
    <w:p w14:paraId="18A44EC4" w14:textId="77777777" w:rsidR="00C17011" w:rsidRDefault="00000000">
      <w:pPr>
        <w:spacing w:after="480"/>
      </w:pPr>
      <w:r>
        <w:t>Soweit Regelungen dieser Richtlinie im Widerspruch zu anderen Vereinbarungen oder Weisungen stehen, gehen die Regelungen dieser IT-Sicherheitsrichtlinie vor.</w:t>
      </w:r>
    </w:p>
    <w:p w14:paraId="726E7065" w14:textId="77777777" w:rsidR="00C17011" w:rsidRDefault="00000000">
      <w:pPr>
        <w:spacing w:before="480"/>
      </w:pPr>
      <w:r>
        <w:rPr>
          <w:b/>
          <w:bCs/>
        </w:rPr>
        <w:t>Bestätigung durch Mitarbeitende:</w:t>
      </w:r>
    </w:p>
    <w:p w14:paraId="11DABF91" w14:textId="77777777" w:rsidR="00C17011" w:rsidRDefault="00000000">
      <w:pPr>
        <w:spacing w:before="240" w:after="120"/>
      </w:pPr>
      <w:r>
        <w:t>Mit meiner Unterschrift bestätige ich, dass ich:</w:t>
      </w:r>
    </w:p>
    <w:p w14:paraId="0FF3CE4F" w14:textId="77777777" w:rsidR="00C17011" w:rsidRDefault="00000000">
      <w:pPr>
        <w:pStyle w:val="Listenabsatz"/>
        <w:numPr>
          <w:ilvl w:val="0"/>
          <w:numId w:val="2"/>
        </w:numPr>
      </w:pPr>
      <w:r>
        <w:t>Die IT-Sicherheitsrichtlinie vollständig gelesen und verstanden habe</w:t>
      </w:r>
    </w:p>
    <w:p w14:paraId="173E5BC2" w14:textId="77777777" w:rsidR="00C17011" w:rsidRDefault="00000000">
      <w:pPr>
        <w:pStyle w:val="Listenabsatz"/>
        <w:numPr>
          <w:ilvl w:val="0"/>
          <w:numId w:val="2"/>
        </w:numPr>
      </w:pPr>
      <w:r>
        <w:t>Die darin enthaltenen Regelungen anerkennen und einhalten werde</w:t>
      </w:r>
    </w:p>
    <w:p w14:paraId="4E52D7A6" w14:textId="77777777" w:rsidR="00C17011" w:rsidRDefault="00000000">
      <w:pPr>
        <w:pStyle w:val="Listenabsatz"/>
        <w:numPr>
          <w:ilvl w:val="0"/>
          <w:numId w:val="2"/>
        </w:numPr>
      </w:pPr>
      <w:r>
        <w:t>Mir der möglichen Konsequenzen bei Verstößen bewusst bin</w:t>
      </w:r>
    </w:p>
    <w:p w14:paraId="5B27E1A8" w14:textId="1B358D7A" w:rsidR="00C17011" w:rsidRDefault="00000000">
      <w:pPr>
        <w:spacing w:before="480"/>
      </w:pPr>
      <w:r>
        <w:t>_________________________________________________________________________</w:t>
      </w:r>
    </w:p>
    <w:p w14:paraId="2408C885" w14:textId="77777777" w:rsidR="00C17011" w:rsidRDefault="00000000">
      <w:r>
        <w:t>Ort, Datum</w:t>
      </w:r>
    </w:p>
    <w:p w14:paraId="00014BAB" w14:textId="20B4010B" w:rsidR="00C17011" w:rsidRDefault="00000000">
      <w:pPr>
        <w:spacing w:before="360"/>
      </w:pPr>
      <w:r>
        <w:t>________________________________________________________________________</w:t>
      </w:r>
      <w:r w:rsidR="00D1290C">
        <w:t>_</w:t>
      </w:r>
    </w:p>
    <w:p w14:paraId="4CC09F2F" w14:textId="77777777" w:rsidR="00C17011" w:rsidRDefault="00000000">
      <w:r>
        <w:t>Name, Vorname (Druckbuchstaben)</w:t>
      </w:r>
    </w:p>
    <w:p w14:paraId="14A7B388" w14:textId="75E7DF80" w:rsidR="00C17011" w:rsidRDefault="00000000">
      <w:pPr>
        <w:spacing w:before="360"/>
      </w:pPr>
      <w:r>
        <w:t>_________________________________________________________________________</w:t>
      </w:r>
    </w:p>
    <w:p w14:paraId="009F2780" w14:textId="77777777" w:rsidR="00C17011" w:rsidRDefault="00000000">
      <w:r>
        <w:t>Unterschrift Mitarbeitende/r</w:t>
      </w:r>
    </w:p>
    <w:p w14:paraId="52DE7FE7" w14:textId="77777777" w:rsidR="00661A6D" w:rsidRDefault="00661A6D"/>
    <w:p w14:paraId="1FDC8FBE" w14:textId="77777777" w:rsidR="00661A6D" w:rsidRDefault="00661A6D"/>
    <w:p w14:paraId="20D7DD9D" w14:textId="77777777" w:rsidR="00661A6D" w:rsidRDefault="00661A6D"/>
    <w:p w14:paraId="64AD31B0" w14:textId="77777777" w:rsidR="00661A6D" w:rsidRDefault="00661A6D"/>
    <w:p w14:paraId="465BABAF" w14:textId="77777777" w:rsidR="00661A6D" w:rsidRDefault="00661A6D"/>
    <w:p w14:paraId="46729181" w14:textId="6BA3511D" w:rsidR="00661A6D" w:rsidRDefault="00661A6D" w:rsidP="00661A6D">
      <w:pPr>
        <w:pStyle w:val="berschrift1"/>
      </w:pPr>
      <w:r>
        <w:lastRenderedPageBreak/>
        <w:t>DISCLAIMER:</w:t>
      </w:r>
    </w:p>
    <w:p w14:paraId="729BBF2B" w14:textId="77777777" w:rsidR="00661A6D" w:rsidRDefault="00661A6D" w:rsidP="00661A6D">
      <w:r>
        <w:t>Diese Mustervorlage wurde mit größtmöglicher Sorgfalt erstellt. Dennoch wird keinerlei Gewähr für die inhaltliche Richtigkeit, Vollständigkeit oder Aktualität der enthaltenen Informationen übernommen.</w:t>
      </w:r>
    </w:p>
    <w:p w14:paraId="5C01BF18" w14:textId="77777777" w:rsidR="00661A6D" w:rsidRDefault="00661A6D" w:rsidP="00661A6D">
      <w:r>
        <w:t>Insbesondere erfolgt keine rechtliche Prüfung oder Beratung durch diese Vorlage. Sie stellt keine Rechtsberatung dar und kann eine solche nicht ersetzen.</w:t>
      </w:r>
    </w:p>
    <w:p w14:paraId="03FEA9EB" w14:textId="4A0CD9E7" w:rsidR="00661A6D" w:rsidRDefault="00661A6D" w:rsidP="00661A6D">
      <w:r>
        <w:t>Die Vorlage dient ausschließlich als Orientierungshilfe und Ausgangspunkt. Sie ist vom Anwender bzw. von der Anwenderin eigenverantwortlich auf den konkreten Einzelfall anzupassen, zu ergänzen, zu prüfen und gegebenenfalls rechtlich überprüfen zu lassen.</w:t>
      </w:r>
    </w:p>
    <w:sectPr w:rsidR="00661A6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F5C9F"/>
    <w:multiLevelType w:val="hybridMultilevel"/>
    <w:tmpl w:val="07F21DEE"/>
    <w:lvl w:ilvl="0" w:tplc="BF12BDF4">
      <w:start w:val="1"/>
      <w:numFmt w:val="bullet"/>
      <w:lvlText w:val="●"/>
      <w:lvlJc w:val="left"/>
      <w:pPr>
        <w:ind w:left="720" w:hanging="360"/>
      </w:pPr>
    </w:lvl>
    <w:lvl w:ilvl="1" w:tplc="EE20FE74">
      <w:start w:val="1"/>
      <w:numFmt w:val="bullet"/>
      <w:lvlText w:val="○"/>
      <w:lvlJc w:val="left"/>
      <w:pPr>
        <w:ind w:left="1440" w:hanging="360"/>
      </w:pPr>
    </w:lvl>
    <w:lvl w:ilvl="2" w:tplc="53AEA4A2">
      <w:start w:val="1"/>
      <w:numFmt w:val="bullet"/>
      <w:lvlText w:val="■"/>
      <w:lvlJc w:val="left"/>
      <w:pPr>
        <w:ind w:left="2160" w:hanging="360"/>
      </w:pPr>
    </w:lvl>
    <w:lvl w:ilvl="3" w:tplc="72BAC674">
      <w:start w:val="1"/>
      <w:numFmt w:val="bullet"/>
      <w:lvlText w:val="●"/>
      <w:lvlJc w:val="left"/>
      <w:pPr>
        <w:ind w:left="2880" w:hanging="360"/>
      </w:pPr>
    </w:lvl>
    <w:lvl w:ilvl="4" w:tplc="EB0E00D8">
      <w:start w:val="1"/>
      <w:numFmt w:val="bullet"/>
      <w:lvlText w:val="○"/>
      <w:lvlJc w:val="left"/>
      <w:pPr>
        <w:ind w:left="3600" w:hanging="360"/>
      </w:pPr>
    </w:lvl>
    <w:lvl w:ilvl="5" w:tplc="B218BF48">
      <w:start w:val="1"/>
      <w:numFmt w:val="bullet"/>
      <w:lvlText w:val="■"/>
      <w:lvlJc w:val="left"/>
      <w:pPr>
        <w:ind w:left="4320" w:hanging="360"/>
      </w:pPr>
    </w:lvl>
    <w:lvl w:ilvl="6" w:tplc="AF502B6C">
      <w:start w:val="1"/>
      <w:numFmt w:val="bullet"/>
      <w:lvlText w:val="●"/>
      <w:lvlJc w:val="left"/>
      <w:pPr>
        <w:ind w:left="5040" w:hanging="360"/>
      </w:pPr>
    </w:lvl>
    <w:lvl w:ilvl="7" w:tplc="490A6FD2">
      <w:start w:val="1"/>
      <w:numFmt w:val="bullet"/>
      <w:lvlText w:val="●"/>
      <w:lvlJc w:val="left"/>
      <w:pPr>
        <w:ind w:left="5760" w:hanging="360"/>
      </w:pPr>
    </w:lvl>
    <w:lvl w:ilvl="8" w:tplc="45BA6E94">
      <w:start w:val="1"/>
      <w:numFmt w:val="bullet"/>
      <w:lvlText w:val="●"/>
      <w:lvlJc w:val="left"/>
      <w:pPr>
        <w:ind w:left="6480" w:hanging="360"/>
      </w:pPr>
    </w:lvl>
  </w:abstractNum>
  <w:abstractNum w:abstractNumId="1" w15:restartNumberingAfterBreak="0">
    <w:nsid w:val="385E334B"/>
    <w:multiLevelType w:val="hybridMultilevel"/>
    <w:tmpl w:val="204EC6D0"/>
    <w:lvl w:ilvl="0" w:tplc="C3FAE740">
      <w:start w:val="1"/>
      <w:numFmt w:val="decimal"/>
      <w:lvlText w:val="%1."/>
      <w:lvlJc w:val="left"/>
      <w:pPr>
        <w:ind w:left="720" w:hanging="360"/>
      </w:pPr>
    </w:lvl>
    <w:lvl w:ilvl="1" w:tplc="48F89F9A">
      <w:numFmt w:val="decimal"/>
      <w:lvlText w:val=""/>
      <w:lvlJc w:val="left"/>
    </w:lvl>
    <w:lvl w:ilvl="2" w:tplc="5E84599E">
      <w:numFmt w:val="decimal"/>
      <w:lvlText w:val=""/>
      <w:lvlJc w:val="left"/>
    </w:lvl>
    <w:lvl w:ilvl="3" w:tplc="53A409E0">
      <w:numFmt w:val="decimal"/>
      <w:lvlText w:val=""/>
      <w:lvlJc w:val="left"/>
    </w:lvl>
    <w:lvl w:ilvl="4" w:tplc="24842440">
      <w:numFmt w:val="decimal"/>
      <w:lvlText w:val=""/>
      <w:lvlJc w:val="left"/>
    </w:lvl>
    <w:lvl w:ilvl="5" w:tplc="032E45AA">
      <w:numFmt w:val="decimal"/>
      <w:lvlText w:val=""/>
      <w:lvlJc w:val="left"/>
    </w:lvl>
    <w:lvl w:ilvl="6" w:tplc="E5CC480E">
      <w:numFmt w:val="decimal"/>
      <w:lvlText w:val=""/>
      <w:lvlJc w:val="left"/>
    </w:lvl>
    <w:lvl w:ilvl="7" w:tplc="C42677E6">
      <w:numFmt w:val="decimal"/>
      <w:lvlText w:val=""/>
      <w:lvlJc w:val="left"/>
    </w:lvl>
    <w:lvl w:ilvl="8" w:tplc="233C03DA">
      <w:numFmt w:val="decimal"/>
      <w:lvlText w:val=""/>
      <w:lvlJc w:val="left"/>
    </w:lvl>
  </w:abstractNum>
  <w:abstractNum w:abstractNumId="2" w15:restartNumberingAfterBreak="0">
    <w:nsid w:val="61105BF6"/>
    <w:multiLevelType w:val="hybridMultilevel"/>
    <w:tmpl w:val="4B544B86"/>
    <w:lvl w:ilvl="0" w:tplc="ED00DE1A">
      <w:start w:val="1"/>
      <w:numFmt w:val="bullet"/>
      <w:lvlText w:val="•"/>
      <w:lvlJc w:val="left"/>
      <w:pPr>
        <w:ind w:left="720" w:hanging="360"/>
      </w:pPr>
    </w:lvl>
    <w:lvl w:ilvl="1" w:tplc="350A0B90">
      <w:numFmt w:val="decimal"/>
      <w:lvlText w:val=""/>
      <w:lvlJc w:val="left"/>
    </w:lvl>
    <w:lvl w:ilvl="2" w:tplc="0366AD8C">
      <w:numFmt w:val="decimal"/>
      <w:lvlText w:val=""/>
      <w:lvlJc w:val="left"/>
    </w:lvl>
    <w:lvl w:ilvl="3" w:tplc="4D0AE644">
      <w:numFmt w:val="decimal"/>
      <w:lvlText w:val=""/>
      <w:lvlJc w:val="left"/>
    </w:lvl>
    <w:lvl w:ilvl="4" w:tplc="3C5CDEF6">
      <w:numFmt w:val="decimal"/>
      <w:lvlText w:val=""/>
      <w:lvlJc w:val="left"/>
    </w:lvl>
    <w:lvl w:ilvl="5" w:tplc="2F345BF2">
      <w:numFmt w:val="decimal"/>
      <w:lvlText w:val=""/>
      <w:lvlJc w:val="left"/>
    </w:lvl>
    <w:lvl w:ilvl="6" w:tplc="DEEA4E0C">
      <w:numFmt w:val="decimal"/>
      <w:lvlText w:val=""/>
      <w:lvlJc w:val="left"/>
    </w:lvl>
    <w:lvl w:ilvl="7" w:tplc="9120F6B8">
      <w:numFmt w:val="decimal"/>
      <w:lvlText w:val=""/>
      <w:lvlJc w:val="left"/>
    </w:lvl>
    <w:lvl w:ilvl="8" w:tplc="A1A22E34">
      <w:numFmt w:val="decimal"/>
      <w:lvlText w:val=""/>
      <w:lvlJc w:val="left"/>
    </w:lvl>
  </w:abstractNum>
  <w:abstractNum w:abstractNumId="3" w15:restartNumberingAfterBreak="0">
    <w:nsid w:val="7DCF3FB9"/>
    <w:multiLevelType w:val="hybridMultilevel"/>
    <w:tmpl w:val="D58E54DE"/>
    <w:lvl w:ilvl="0" w:tplc="291A45E4">
      <w:start w:val="1"/>
      <w:numFmt w:val="bullet"/>
      <w:lvlText w:val="•"/>
      <w:lvlJc w:val="left"/>
      <w:pPr>
        <w:ind w:left="720" w:hanging="360"/>
      </w:pPr>
    </w:lvl>
    <w:lvl w:ilvl="1" w:tplc="B972DC28">
      <w:start w:val="1"/>
      <w:numFmt w:val="bullet"/>
      <w:lvlText w:val="◦"/>
      <w:lvlJc w:val="left"/>
      <w:pPr>
        <w:ind w:left="1080" w:hanging="360"/>
      </w:pPr>
    </w:lvl>
    <w:lvl w:ilvl="2" w:tplc="706E9CF4">
      <w:numFmt w:val="decimal"/>
      <w:lvlText w:val=""/>
      <w:lvlJc w:val="left"/>
    </w:lvl>
    <w:lvl w:ilvl="3" w:tplc="BD526C96">
      <w:numFmt w:val="decimal"/>
      <w:lvlText w:val=""/>
      <w:lvlJc w:val="left"/>
    </w:lvl>
    <w:lvl w:ilvl="4" w:tplc="2EDAC714">
      <w:numFmt w:val="decimal"/>
      <w:lvlText w:val=""/>
      <w:lvlJc w:val="left"/>
    </w:lvl>
    <w:lvl w:ilvl="5" w:tplc="E000F7D8">
      <w:numFmt w:val="decimal"/>
      <w:lvlText w:val=""/>
      <w:lvlJc w:val="left"/>
    </w:lvl>
    <w:lvl w:ilvl="6" w:tplc="A648C02E">
      <w:numFmt w:val="decimal"/>
      <w:lvlText w:val=""/>
      <w:lvlJc w:val="left"/>
    </w:lvl>
    <w:lvl w:ilvl="7" w:tplc="4C3A9DDA">
      <w:numFmt w:val="decimal"/>
      <w:lvlText w:val=""/>
      <w:lvlJc w:val="left"/>
    </w:lvl>
    <w:lvl w:ilvl="8" w:tplc="3FBA3F06">
      <w:numFmt w:val="decimal"/>
      <w:lvlText w:val=""/>
      <w:lvlJc w:val="left"/>
    </w:lvl>
  </w:abstractNum>
  <w:num w:numId="1" w16cid:durableId="938872428">
    <w:abstractNumId w:val="0"/>
    <w:lvlOverride w:ilvl="0">
      <w:startOverride w:val="1"/>
    </w:lvlOverride>
  </w:num>
  <w:num w:numId="2" w16cid:durableId="565186134">
    <w:abstractNumId w:val="3"/>
    <w:lvlOverride w:ilvl="0">
      <w:startOverride w:val="1"/>
    </w:lvlOverride>
  </w:num>
  <w:num w:numId="3" w16cid:durableId="328171353">
    <w:abstractNumId w:val="1"/>
    <w:lvlOverride w:ilvl="0">
      <w:startOverride w:val="1"/>
    </w:lvlOverride>
  </w:num>
  <w:num w:numId="4" w16cid:durableId="112361669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011"/>
    <w:rsid w:val="00150438"/>
    <w:rsid w:val="001C320C"/>
    <w:rsid w:val="005F56A6"/>
    <w:rsid w:val="00661A6D"/>
    <w:rsid w:val="00A44A99"/>
    <w:rsid w:val="00C17011"/>
    <w:rsid w:val="00D1290C"/>
    <w:rsid w:val="00DA4667"/>
    <w:rsid w:val="00F2019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8CF127C"/>
  <w15:docId w15:val="{FD000D70-2E4A-A44C-AC84-15B81B4E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pageBreakBefore/>
      <w:spacing w:before="480" w:after="240"/>
      <w:outlineLvl w:val="0"/>
    </w:pPr>
    <w:rPr>
      <w:b/>
      <w:bCs/>
      <w:color w:val="2E5090"/>
      <w:sz w:val="32"/>
      <w:szCs w:val="32"/>
    </w:rPr>
  </w:style>
  <w:style w:type="paragraph" w:styleId="berschrift2">
    <w:name w:val="heading 2"/>
    <w:uiPriority w:val="9"/>
    <w:unhideWhenUsed/>
    <w:qFormat/>
    <w:pPr>
      <w:spacing w:before="360" w:after="180"/>
      <w:outlineLvl w:val="1"/>
    </w:pPr>
    <w:rPr>
      <w:b/>
      <w:bCs/>
      <w:color w:val="2E5090"/>
      <w:sz w:val="28"/>
      <w:szCs w:val="28"/>
    </w:rPr>
  </w:style>
  <w:style w:type="paragraph" w:styleId="berschrift3">
    <w:name w:val="heading 3"/>
    <w:uiPriority w:val="9"/>
    <w:unhideWhenUsed/>
    <w:qFormat/>
    <w:pPr>
      <w:spacing w:before="240" w:after="120"/>
      <w:outlineLvl w:val="2"/>
    </w:pPr>
    <w:rPr>
      <w:b/>
      <w:bCs/>
      <w:color w:val="404040"/>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pPr>
      <w:spacing w:before="480" w:after="240"/>
      <w:jc w:val="center"/>
    </w:pPr>
    <w:rPr>
      <w:b/>
      <w:bCs/>
      <w:color w:val="2E5090"/>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paragraph" w:styleId="Standardeinzug">
    <w:name w:val="Normal Indent"/>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3909</Words>
  <Characters>24630</Characters>
  <Application>Microsoft Office Word</Application>
  <DocSecurity>0</DocSecurity>
  <Lines>205</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Harald Schenner</cp:lastModifiedBy>
  <cp:revision>3</cp:revision>
  <dcterms:created xsi:type="dcterms:W3CDTF">2025-12-19T15:52:00Z</dcterms:created>
  <dcterms:modified xsi:type="dcterms:W3CDTF">2026-03-26T13:07:00Z</dcterms:modified>
</cp:coreProperties>
</file>